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5B" w:rsidRPr="0088795B" w:rsidRDefault="0088795B" w:rsidP="00887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8795B">
        <w:rPr>
          <w:rFonts w:ascii="Times New Roman" w:hAnsi="Times New Roman" w:cs="Times New Roman"/>
          <w:sz w:val="28"/>
          <w:szCs w:val="28"/>
        </w:rPr>
        <w:t>В Сочи в фестивале ГТО приняли участие более 200 человек</w:t>
      </w:r>
    </w:p>
    <w:p w:rsidR="006A61F2" w:rsidRPr="0088795B" w:rsidRDefault="0088795B" w:rsidP="00887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95B">
        <w:rPr>
          <w:rFonts w:ascii="Times New Roman" w:hAnsi="Times New Roman" w:cs="Times New Roman"/>
          <w:sz w:val="28"/>
          <w:szCs w:val="28"/>
        </w:rPr>
        <w:t>Спортивный праздник, посвященный Дню защитника Отечества, провели на площади Искусств. В нем приняли участие более 200 взрослых и детей от 6 лет.</w:t>
      </w:r>
      <w:r w:rsidRPr="0088795B">
        <w:rPr>
          <w:rFonts w:ascii="Times New Roman" w:hAnsi="Times New Roman" w:cs="Times New Roman"/>
          <w:sz w:val="28"/>
          <w:szCs w:val="28"/>
        </w:rPr>
        <w:br/>
      </w:r>
      <w:r w:rsidRPr="0088795B">
        <w:rPr>
          <w:rFonts w:ascii="Times New Roman" w:hAnsi="Times New Roman" w:cs="Times New Roman"/>
          <w:sz w:val="28"/>
          <w:szCs w:val="28"/>
        </w:rPr>
        <w:br/>
        <w:t xml:space="preserve">Они выполнили нормативы комплекса ГТО по стрельбе из электронного оружия, прыжкам в длину с места, отжиманиям, поднимании туловища из положения лежа и наклонах. Кроме этого, участники фестиваля смогли получить консультацию от специалистов центра ГТО по нормативам испытаний и регистрации на официальном сайте всероссийского </w:t>
      </w:r>
      <w:proofErr w:type="spellStart"/>
      <w:r w:rsidRPr="0088795B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88795B">
        <w:rPr>
          <w:rFonts w:ascii="Times New Roman" w:hAnsi="Times New Roman" w:cs="Times New Roman"/>
          <w:sz w:val="28"/>
          <w:szCs w:val="28"/>
        </w:rPr>
        <w:t xml:space="preserve"> – спортивного комплекса «Готов к труду и обороне», а также информацию о привилегиях обладателей знаков ГТО.</w:t>
      </w:r>
      <w:r w:rsidRPr="0088795B">
        <w:rPr>
          <w:rFonts w:ascii="Times New Roman" w:hAnsi="Times New Roman" w:cs="Times New Roman"/>
          <w:sz w:val="28"/>
          <w:szCs w:val="28"/>
        </w:rPr>
        <w:br/>
      </w:r>
      <w:r w:rsidRPr="0088795B">
        <w:rPr>
          <w:rFonts w:ascii="Times New Roman" w:hAnsi="Times New Roman" w:cs="Times New Roman"/>
          <w:sz w:val="28"/>
          <w:szCs w:val="28"/>
        </w:rPr>
        <w:br/>
        <w:t>Выполнить нормативы ГТО может каждый желающий. Для этого необходимо зарегистрироваться на официальном </w:t>
      </w:r>
      <w:hyperlink r:id="rId5" w:tgtFrame="_blank" w:history="1">
        <w:r w:rsidRPr="0088795B">
          <w:rPr>
            <w:rStyle w:val="a3"/>
            <w:rFonts w:ascii="Times New Roman" w:hAnsi="Times New Roman" w:cs="Times New Roman"/>
            <w:sz w:val="28"/>
            <w:szCs w:val="28"/>
          </w:rPr>
          <w:t>сайте</w:t>
        </w:r>
      </w:hyperlink>
      <w:r w:rsidRPr="0088795B">
        <w:rPr>
          <w:rFonts w:ascii="Times New Roman" w:hAnsi="Times New Roman" w:cs="Times New Roman"/>
          <w:sz w:val="28"/>
          <w:szCs w:val="28"/>
        </w:rPr>
        <w:t> всероссийского физкультурно-спортивного комплекса «Готов к труду и обороне» и получить медицинский допуск.</w:t>
      </w:r>
    </w:p>
    <w:sectPr w:rsidR="006A61F2" w:rsidRPr="00887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DC"/>
    <w:rsid w:val="000253AC"/>
    <w:rsid w:val="00434DDC"/>
    <w:rsid w:val="006A61F2"/>
    <w:rsid w:val="0088795B"/>
    <w:rsid w:val="00A1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79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79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879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79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79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879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t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ЦСМР5</dc:creator>
  <cp:lastModifiedBy>ДС27_2</cp:lastModifiedBy>
  <cp:revision>2</cp:revision>
  <dcterms:created xsi:type="dcterms:W3CDTF">2024-02-27T07:30:00Z</dcterms:created>
  <dcterms:modified xsi:type="dcterms:W3CDTF">2024-02-27T07:30:00Z</dcterms:modified>
</cp:coreProperties>
</file>