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7046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CF2328" w:rsidRDefault="00CF2328" w:rsidP="00C4355A">
      <w:pPr>
        <w:spacing w:before="45" w:line="341" w:lineRule="atLeast"/>
        <w:jc w:val="both"/>
        <w:rPr>
          <w:sz w:val="28"/>
          <w:szCs w:val="28"/>
        </w:rPr>
      </w:pPr>
    </w:p>
    <w:p w:rsidR="006E6E06" w:rsidRDefault="006E6E06" w:rsidP="00C4355A">
      <w:pPr>
        <w:spacing w:before="45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1.5. Оценка индивидуального  развития детей, обеспечивает  эф</w:t>
      </w:r>
      <w:bookmarkStart w:id="0" w:name="_GoBack"/>
      <w:bookmarkEnd w:id="0"/>
      <w:r>
        <w:rPr>
          <w:sz w:val="28"/>
          <w:szCs w:val="28"/>
        </w:rPr>
        <w:t xml:space="preserve">фективность  ООП МДОУ детского сада № </w:t>
      </w:r>
      <w:r w:rsidR="00DF2986">
        <w:rPr>
          <w:sz w:val="28"/>
          <w:szCs w:val="28"/>
        </w:rPr>
        <w:t>2</w:t>
      </w:r>
      <w:r>
        <w:rPr>
          <w:sz w:val="28"/>
          <w:szCs w:val="28"/>
        </w:rPr>
        <w:t xml:space="preserve">7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очи</w:t>
      </w:r>
      <w:proofErr w:type="spellEnd"/>
      <w:r>
        <w:rPr>
          <w:sz w:val="28"/>
          <w:szCs w:val="28"/>
        </w:rPr>
        <w:t xml:space="preserve"> по отношению к каждому ребенку, позволяет судить о качестве образования  в дошкольном учреждении.</w:t>
      </w:r>
    </w:p>
    <w:p w:rsidR="006E6E06" w:rsidRDefault="006E6E06" w:rsidP="006E6E06">
      <w:pPr>
        <w:spacing w:before="45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1.6.Оценка индивидуального развития детей осуществляется во всех  возрастных группах по следующим направлениям развития и образования воспитанников: </w:t>
      </w:r>
    </w:p>
    <w:p w:rsidR="00C4355A" w:rsidRPr="006E6E06" w:rsidRDefault="00C4355A" w:rsidP="006E6E06">
      <w:pPr>
        <w:pStyle w:val="a5"/>
        <w:numPr>
          <w:ilvl w:val="0"/>
          <w:numId w:val="1"/>
        </w:numPr>
        <w:spacing w:before="45" w:line="341" w:lineRule="atLeast"/>
        <w:jc w:val="both"/>
        <w:rPr>
          <w:sz w:val="28"/>
          <w:szCs w:val="28"/>
        </w:rPr>
      </w:pPr>
      <w:r w:rsidRPr="006E6E06">
        <w:rPr>
          <w:sz w:val="28"/>
          <w:szCs w:val="28"/>
        </w:rPr>
        <w:t>социально-коммуникативное развитие;</w:t>
      </w:r>
    </w:p>
    <w:p w:rsidR="00C4355A" w:rsidRPr="006E6E06" w:rsidRDefault="00C4355A" w:rsidP="006E6E06">
      <w:pPr>
        <w:pStyle w:val="a5"/>
        <w:numPr>
          <w:ilvl w:val="0"/>
          <w:numId w:val="1"/>
        </w:numPr>
        <w:spacing w:before="45" w:line="341" w:lineRule="atLeast"/>
        <w:jc w:val="both"/>
        <w:rPr>
          <w:sz w:val="28"/>
          <w:szCs w:val="28"/>
        </w:rPr>
      </w:pPr>
      <w:r w:rsidRPr="006E6E06">
        <w:rPr>
          <w:sz w:val="28"/>
          <w:szCs w:val="28"/>
        </w:rPr>
        <w:t>речевое развитие;</w:t>
      </w:r>
    </w:p>
    <w:p w:rsidR="00C4355A" w:rsidRPr="006E6E06" w:rsidRDefault="00C4355A" w:rsidP="006E6E06">
      <w:pPr>
        <w:pStyle w:val="a5"/>
        <w:numPr>
          <w:ilvl w:val="0"/>
          <w:numId w:val="1"/>
        </w:numPr>
        <w:spacing w:before="45" w:line="341" w:lineRule="atLeast"/>
        <w:jc w:val="both"/>
        <w:rPr>
          <w:sz w:val="28"/>
          <w:szCs w:val="28"/>
        </w:rPr>
      </w:pPr>
      <w:r w:rsidRPr="006E6E06">
        <w:rPr>
          <w:sz w:val="28"/>
          <w:szCs w:val="28"/>
        </w:rPr>
        <w:t>познавательное развитие;</w:t>
      </w:r>
    </w:p>
    <w:p w:rsidR="00C4355A" w:rsidRPr="006E6E06" w:rsidRDefault="00C4355A" w:rsidP="006E6E06">
      <w:pPr>
        <w:pStyle w:val="a5"/>
        <w:numPr>
          <w:ilvl w:val="0"/>
          <w:numId w:val="1"/>
        </w:numPr>
        <w:spacing w:before="45" w:line="341" w:lineRule="atLeast"/>
        <w:jc w:val="both"/>
        <w:rPr>
          <w:sz w:val="28"/>
          <w:szCs w:val="28"/>
        </w:rPr>
      </w:pPr>
      <w:r w:rsidRPr="006E6E06">
        <w:rPr>
          <w:sz w:val="28"/>
          <w:szCs w:val="28"/>
        </w:rPr>
        <w:t>художественно-эстетическое развитие;</w:t>
      </w:r>
    </w:p>
    <w:p w:rsidR="00C4355A" w:rsidRPr="006E6E06" w:rsidRDefault="00C4355A" w:rsidP="006E6E06">
      <w:pPr>
        <w:pStyle w:val="a5"/>
        <w:numPr>
          <w:ilvl w:val="0"/>
          <w:numId w:val="1"/>
        </w:numPr>
        <w:spacing w:before="45" w:line="341" w:lineRule="atLeast"/>
        <w:jc w:val="both"/>
        <w:rPr>
          <w:sz w:val="28"/>
          <w:szCs w:val="28"/>
        </w:rPr>
      </w:pPr>
      <w:r w:rsidRPr="006E6E06">
        <w:rPr>
          <w:sz w:val="28"/>
          <w:szCs w:val="28"/>
        </w:rPr>
        <w:t>физическое развитие.</w:t>
      </w:r>
    </w:p>
    <w:p w:rsidR="006E6E06" w:rsidRDefault="006E6E06" w:rsidP="00C4355A">
      <w:pPr>
        <w:spacing w:before="45" w:line="341" w:lineRule="atLeast"/>
        <w:ind w:left="-195"/>
        <w:jc w:val="both"/>
        <w:rPr>
          <w:sz w:val="28"/>
          <w:szCs w:val="28"/>
        </w:rPr>
      </w:pPr>
    </w:p>
    <w:p w:rsidR="00C4355A" w:rsidRDefault="00C4355A" w:rsidP="00C4355A">
      <w:pPr>
        <w:spacing w:before="45" w:line="341" w:lineRule="atLeast"/>
        <w:ind w:left="-195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2. Цель и задачи оценки индивидуального развития</w:t>
      </w:r>
    </w:p>
    <w:p w:rsidR="006E6E06" w:rsidRDefault="006E6E06" w:rsidP="00C4355A">
      <w:pPr>
        <w:spacing w:before="45" w:line="341" w:lineRule="atLeast"/>
        <w:ind w:left="-195"/>
        <w:jc w:val="center"/>
        <w:rPr>
          <w:b/>
          <w:bCs/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ind w:left="-284" w:right="-170" w:firstLine="142"/>
        <w:jc w:val="both"/>
        <w:rPr>
          <w:sz w:val="28"/>
          <w:szCs w:val="28"/>
        </w:rPr>
      </w:pPr>
      <w:r>
        <w:rPr>
          <w:sz w:val="28"/>
          <w:szCs w:val="28"/>
        </w:rPr>
        <w:t>2.1. Цель оценки индивидуального развития – выявление результативности образовательного процесса, лежащего в основе планирования педагогического проектирования.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ind w:left="-284" w:right="-170" w:firstLine="142"/>
        <w:jc w:val="both"/>
        <w:rPr>
          <w:sz w:val="28"/>
          <w:szCs w:val="28"/>
        </w:rPr>
      </w:pPr>
      <w:r>
        <w:rPr>
          <w:sz w:val="28"/>
          <w:szCs w:val="28"/>
        </w:rPr>
        <w:t>2.2. Задачи:</w:t>
      </w:r>
    </w:p>
    <w:p w:rsidR="00C4355A" w:rsidRDefault="006E6E06" w:rsidP="006E6E06">
      <w:pPr>
        <w:pStyle w:val="a3"/>
        <w:numPr>
          <w:ilvl w:val="0"/>
          <w:numId w:val="3"/>
        </w:numPr>
        <w:spacing w:before="0" w:beforeAutospacing="0" w:after="0" w:afterAutospacing="0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сбор информации об индивидуальном развитии воспитанников по образовательным областям;</w:t>
      </w:r>
    </w:p>
    <w:p w:rsidR="00C4355A" w:rsidRDefault="006E6E06" w:rsidP="006E6E06">
      <w:pPr>
        <w:pStyle w:val="a3"/>
        <w:numPr>
          <w:ilvl w:val="0"/>
          <w:numId w:val="3"/>
        </w:numPr>
        <w:spacing w:before="0" w:beforeAutospacing="0" w:after="0" w:afterAutospacing="0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проведение анализа изменений в развитии воспитанников;</w:t>
      </w:r>
    </w:p>
    <w:p w:rsidR="00C4355A" w:rsidRDefault="006E6E06" w:rsidP="006E6E06">
      <w:pPr>
        <w:pStyle w:val="a3"/>
        <w:numPr>
          <w:ilvl w:val="0"/>
          <w:numId w:val="3"/>
        </w:numPr>
        <w:spacing w:before="0" w:beforeAutospacing="0" w:after="0" w:afterAutospacing="0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определение корректирующих мероприятий образовательного процесса в ДОУ;</w:t>
      </w:r>
    </w:p>
    <w:p w:rsidR="00C4355A" w:rsidRDefault="006E6E06" w:rsidP="006E6E06">
      <w:pPr>
        <w:pStyle w:val="a3"/>
        <w:numPr>
          <w:ilvl w:val="0"/>
          <w:numId w:val="3"/>
        </w:numPr>
        <w:spacing w:before="0" w:beforeAutospacing="0" w:after="0" w:afterAutospacing="0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определение индивидуального маршрута для каждого воспитанника.</w:t>
      </w:r>
    </w:p>
    <w:p w:rsidR="00C4355A" w:rsidRDefault="00C4355A" w:rsidP="00C4355A">
      <w:pPr>
        <w:pStyle w:val="a3"/>
        <w:spacing w:before="195" w:beforeAutospacing="0" w:after="195" w:afterAutospacing="0" w:line="341" w:lineRule="atLeast"/>
        <w:jc w:val="center"/>
        <w:rPr>
          <w:sz w:val="28"/>
          <w:szCs w:val="28"/>
        </w:rPr>
      </w:pPr>
      <w:r>
        <w:rPr>
          <w:b/>
          <w:sz w:val="28"/>
          <w:szCs w:val="28"/>
        </w:rPr>
        <w:t>3. Объекты мониторинга.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3.1.Объектом мониторинга являются:</w:t>
      </w:r>
    </w:p>
    <w:p w:rsidR="00C4355A" w:rsidRDefault="006E6E06" w:rsidP="006E6E06">
      <w:pPr>
        <w:pStyle w:val="a3"/>
        <w:numPr>
          <w:ilvl w:val="0"/>
          <w:numId w:val="4"/>
        </w:numPr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</w:t>
      </w:r>
      <w:proofErr w:type="gramStart"/>
      <w:r w:rsidR="00C4355A">
        <w:rPr>
          <w:sz w:val="28"/>
          <w:szCs w:val="28"/>
        </w:rPr>
        <w:t>физические качества детей – качества, характеризующие физическое развитие детей (координация, гибкость, равновесие, сила, выносливость, ловкость), антропометрические и физические показатели;</w:t>
      </w:r>
      <w:proofErr w:type="gramEnd"/>
    </w:p>
    <w:p w:rsidR="00C4355A" w:rsidRDefault="006E6E06" w:rsidP="006E6E06">
      <w:pPr>
        <w:pStyle w:val="a3"/>
        <w:numPr>
          <w:ilvl w:val="0"/>
          <w:numId w:val="4"/>
        </w:numPr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личностные качества – качества, характеризующие развитие личной сферы ребёнка (мотивации, воли, эмоций);</w:t>
      </w:r>
    </w:p>
    <w:p w:rsidR="00C4355A" w:rsidRDefault="006E6E06" w:rsidP="006E6E06">
      <w:pPr>
        <w:pStyle w:val="a3"/>
        <w:numPr>
          <w:ilvl w:val="0"/>
          <w:numId w:val="4"/>
        </w:numPr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интеллектуальные качества – качества, характеризующие развитие интеллектуальной сферы ребёнка (формирование высших психических функций, эмоций);</w:t>
      </w:r>
    </w:p>
    <w:p w:rsidR="00C4355A" w:rsidRDefault="006E6E06" w:rsidP="006E6E06">
      <w:pPr>
        <w:pStyle w:val="a3"/>
        <w:numPr>
          <w:ilvl w:val="0"/>
          <w:numId w:val="4"/>
        </w:numPr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>
        <w:rPr>
          <w:sz w:val="28"/>
          <w:szCs w:val="28"/>
        </w:rPr>
        <w:t xml:space="preserve"> знания, умения, навыки – средства, способствующие развитию ребёнка.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3.2.Предметом мониторинга являются целевые ориентиры на этапе завершения дошкольного образования. 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b/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center"/>
        <w:rPr>
          <w:sz w:val="28"/>
          <w:szCs w:val="28"/>
        </w:rPr>
      </w:pPr>
      <w:r>
        <w:rPr>
          <w:rStyle w:val="a4"/>
          <w:sz w:val="28"/>
          <w:szCs w:val="28"/>
        </w:rPr>
        <w:lastRenderedPageBreak/>
        <w:t>4. Организация проведения оценки индивидуального развития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4.1. Оценка индивидуального развития осуществляется через отслеживание результатов освоения детьми образовательной программы.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4.2. Оценка индивидуального развития осуществляется в течение времени пребывания ребёнка в Учреждении (с 7.30 до 18.00, исключая время, отведённое на сон).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4.3. Оценка индивидуального развития осуществляется через наблюдения (целенаправленное и систематическое изучение, сбор информации, фиксация действий и проявлений поведения), беседы, продукты детской деятельности,  организуемые воспитателями всех возрастных групп 2 раза в год – в начале и в конце учебного года (сентябрь, май). Длительность – 2 недели. В первом случае она помогает выявить наличный уровень деятельности, а во втором – наличие динамики её развития.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4.4. Результаты оценки индивидуального развития предоставляются воспитателями всех возрастных групп и специалистами Учреждения старшему воспитателю.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4.5. Оценка индивидуального развития осуществляется воспитателями всех возрастных групп, музыкальным руководителем, инструктором по физической культуре</w:t>
      </w:r>
      <w:r w:rsidR="006E6E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E6E06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 оценивается по 4-х балльной шкале: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4 балла – высокий уровень эффективности педагогических воздействий;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3 балла –  средний уровень эффективности педагогических воздействий;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 балла – низкий уровень эффективности педагогических воздействий;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 балл – низший уровень эффективности педагогических воздействий (требуется внимание специалиста).</w:t>
      </w:r>
    </w:p>
    <w:p w:rsidR="00C4355A" w:rsidRDefault="00C4355A" w:rsidP="00C4355A">
      <w:pPr>
        <w:pStyle w:val="a3"/>
        <w:spacing w:before="195" w:beforeAutospacing="0" w:after="195" w:afterAutospacing="0" w:line="341" w:lineRule="atLeast"/>
        <w:ind w:right="-170"/>
        <w:jc w:val="center"/>
        <w:rPr>
          <w:rStyle w:val="a4"/>
        </w:rPr>
      </w:pPr>
      <w:r>
        <w:rPr>
          <w:rStyle w:val="a4"/>
          <w:sz w:val="28"/>
          <w:szCs w:val="28"/>
        </w:rPr>
        <w:t>5. Требования к собираемой информации:</w:t>
      </w:r>
    </w:p>
    <w:p w:rsidR="00C4355A" w:rsidRDefault="006E6E06" w:rsidP="006E6E06">
      <w:pPr>
        <w:pStyle w:val="a3"/>
        <w:numPr>
          <w:ilvl w:val="0"/>
          <w:numId w:val="5"/>
        </w:numPr>
        <w:spacing w:before="0" w:beforeAutospacing="0" w:after="0" w:afterAutospacing="0" w:line="341" w:lineRule="atLeast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</w:t>
      </w:r>
      <w:r w:rsidR="00C4355A">
        <w:rPr>
          <w:rStyle w:val="a4"/>
          <w:b w:val="0"/>
          <w:sz w:val="28"/>
          <w:szCs w:val="28"/>
        </w:rPr>
        <w:t>полнота;</w:t>
      </w:r>
    </w:p>
    <w:p w:rsidR="00C4355A" w:rsidRDefault="006E6E06" w:rsidP="006E6E06">
      <w:pPr>
        <w:pStyle w:val="a3"/>
        <w:numPr>
          <w:ilvl w:val="0"/>
          <w:numId w:val="5"/>
        </w:numPr>
        <w:spacing w:before="0" w:beforeAutospacing="0" w:after="0" w:afterAutospacing="0" w:line="341" w:lineRule="atLeast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</w:t>
      </w:r>
      <w:r w:rsidR="00C4355A">
        <w:rPr>
          <w:rStyle w:val="a4"/>
          <w:b w:val="0"/>
          <w:sz w:val="28"/>
          <w:szCs w:val="28"/>
        </w:rPr>
        <w:t xml:space="preserve"> конкретность;</w:t>
      </w:r>
    </w:p>
    <w:p w:rsidR="00C4355A" w:rsidRDefault="006E6E06" w:rsidP="006E6E06">
      <w:pPr>
        <w:pStyle w:val="a3"/>
        <w:numPr>
          <w:ilvl w:val="0"/>
          <w:numId w:val="5"/>
        </w:numPr>
        <w:spacing w:before="0" w:beforeAutospacing="0" w:after="0" w:afterAutospacing="0" w:line="341" w:lineRule="atLeast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</w:t>
      </w:r>
      <w:r w:rsidR="00C4355A">
        <w:rPr>
          <w:rStyle w:val="a4"/>
          <w:b w:val="0"/>
          <w:sz w:val="28"/>
          <w:szCs w:val="28"/>
        </w:rPr>
        <w:t xml:space="preserve"> объективность;</w:t>
      </w:r>
    </w:p>
    <w:p w:rsidR="00C4355A" w:rsidRDefault="006E6E06" w:rsidP="006E6E06">
      <w:pPr>
        <w:pStyle w:val="a3"/>
        <w:numPr>
          <w:ilvl w:val="0"/>
          <w:numId w:val="5"/>
        </w:numPr>
        <w:spacing w:before="0" w:beforeAutospacing="0" w:after="0" w:afterAutospacing="0" w:line="341" w:lineRule="atLeast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 </w:t>
      </w:r>
      <w:r w:rsidR="00C4355A">
        <w:rPr>
          <w:rStyle w:val="a4"/>
          <w:b w:val="0"/>
          <w:sz w:val="28"/>
          <w:szCs w:val="28"/>
        </w:rPr>
        <w:t xml:space="preserve"> своевременность.</w:t>
      </w:r>
    </w:p>
    <w:p w:rsidR="00C4355A" w:rsidRDefault="006E6E06" w:rsidP="00C4355A">
      <w:pPr>
        <w:pStyle w:val="a3"/>
        <w:spacing w:before="0" w:beforeAutospacing="0" w:after="0" w:afterAutospacing="0" w:line="341" w:lineRule="atLeast"/>
      </w:pPr>
      <w:r>
        <w:rPr>
          <w:rStyle w:val="a4"/>
          <w:sz w:val="28"/>
          <w:szCs w:val="28"/>
        </w:rPr>
        <w:t xml:space="preserve">                                                   </w:t>
      </w:r>
      <w:r w:rsidR="00C4355A">
        <w:rPr>
          <w:rStyle w:val="a4"/>
          <w:sz w:val="28"/>
          <w:szCs w:val="28"/>
        </w:rPr>
        <w:t>6. Контроль</w:t>
      </w:r>
    </w:p>
    <w:p w:rsidR="00C4355A" w:rsidRDefault="00C4355A" w:rsidP="00C4355A">
      <w:pPr>
        <w:pStyle w:val="a3"/>
        <w:spacing w:before="195" w:beforeAutospacing="0" w:after="195" w:afterAutospacing="0" w:line="341" w:lineRule="atLeast"/>
        <w:ind w:right="-17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проведения оценки индивидуального развития осуществляется старшим воспитателем. 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Формы контроля: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>организация самостоятельной деятельности детей;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 xml:space="preserve"> взаимодействие с семьями детей по реализации основной образовательной программы дошкольного образования;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 xml:space="preserve"> особенности профессиональной компетентности педагогов;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line="341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4355A" w:rsidRPr="006E6E06">
        <w:rPr>
          <w:sz w:val="28"/>
          <w:szCs w:val="28"/>
        </w:rPr>
        <w:t xml:space="preserve"> развивающая предметно-пространственная МДОУ.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 xml:space="preserve"> проведение ежедневного текущего контроля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>организация тематического контроля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before="45"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 xml:space="preserve"> проведение оперативного контроля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before="45"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>посещение занятий, организация режимных моментов и других видов деятельности</w:t>
      </w:r>
    </w:p>
    <w:p w:rsidR="00C4355A" w:rsidRPr="006E6E06" w:rsidRDefault="006E6E06" w:rsidP="006E6E06">
      <w:pPr>
        <w:pStyle w:val="a5"/>
        <w:numPr>
          <w:ilvl w:val="0"/>
          <w:numId w:val="6"/>
        </w:numPr>
        <w:spacing w:before="45" w:line="341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355A" w:rsidRPr="006E6E06">
        <w:rPr>
          <w:sz w:val="28"/>
          <w:szCs w:val="28"/>
        </w:rPr>
        <w:t>проверка документации.</w:t>
      </w:r>
    </w:p>
    <w:p w:rsidR="00C4355A" w:rsidRDefault="00C4355A" w:rsidP="00C4355A">
      <w:pPr>
        <w:spacing w:before="45" w:line="341" w:lineRule="atLeast"/>
        <w:ind w:left="-195"/>
        <w:rPr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7. Отчётность</w:t>
      </w:r>
    </w:p>
    <w:p w:rsidR="006E6E06" w:rsidRDefault="006E6E06" w:rsidP="00C4355A">
      <w:pPr>
        <w:pStyle w:val="a3"/>
        <w:spacing w:before="0" w:beforeAutospacing="0" w:after="0" w:afterAutospacing="0" w:line="341" w:lineRule="atLeast"/>
        <w:jc w:val="center"/>
        <w:rPr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       Воспитатели всех возрастных групп, специалисты Учреждения в конце года сдают результаты проведения педагогических наблюдений и исследований с выводами старшему воспитателю, который осуществляет сравнительный анализ педагогической диагностики, делает вывод, определяет рекомендации педагогическому коллективу и зачитывает на итоговом педагогическом Совете Учреждения.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8. Документация</w:t>
      </w:r>
    </w:p>
    <w:p w:rsidR="006E6E06" w:rsidRDefault="006E6E06" w:rsidP="00C4355A">
      <w:pPr>
        <w:pStyle w:val="a3"/>
        <w:spacing w:before="0" w:beforeAutospacing="0" w:after="0" w:afterAutospacing="0" w:line="341" w:lineRule="atLeast"/>
        <w:jc w:val="center"/>
        <w:rPr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    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8.1. По результатам мониторинга (оценки индивидуального развития) – заполняются оценочные листы.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8.2.Результаты педагогических наблюдений за уровнем индивидуального развития оформляются в единую папку и хранятся в методическом кабинете.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9.Срок действия положения.</w:t>
      </w:r>
    </w:p>
    <w:p w:rsidR="006E6E06" w:rsidRDefault="006E6E06" w:rsidP="00C4355A">
      <w:pPr>
        <w:pStyle w:val="a3"/>
        <w:spacing w:before="0" w:beforeAutospacing="0" w:after="0" w:afterAutospacing="0" w:line="341" w:lineRule="atLeast"/>
        <w:jc w:val="center"/>
        <w:rPr>
          <w:b/>
          <w:sz w:val="28"/>
          <w:szCs w:val="28"/>
        </w:rPr>
      </w:pP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9.1.Срок данного положения не ограничен.</w:t>
      </w:r>
    </w:p>
    <w:p w:rsidR="00C4355A" w:rsidRDefault="00C4355A" w:rsidP="00C4355A">
      <w:pPr>
        <w:pStyle w:val="a3"/>
        <w:spacing w:before="0" w:beforeAutospacing="0" w:after="0" w:afterAutospacing="0" w:line="341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9.2.Настоящее положение, а также изменения и дополнения в положение « О системе оценки индивидуального развития детей в соответствии с ФГОС ДО» могут </w:t>
      </w:r>
      <w:proofErr w:type="gramStart"/>
      <w:r>
        <w:rPr>
          <w:sz w:val="28"/>
          <w:szCs w:val="28"/>
        </w:rPr>
        <w:t>вносится</w:t>
      </w:r>
      <w:proofErr w:type="gramEnd"/>
      <w:r>
        <w:rPr>
          <w:sz w:val="28"/>
          <w:szCs w:val="28"/>
        </w:rPr>
        <w:t xml:space="preserve"> на организационно-методических совещаниях и вступают в силу с момента  их утверждения заведующим ДОУ.</w:t>
      </w:r>
    </w:p>
    <w:p w:rsidR="00735CA0" w:rsidRDefault="00735CA0"/>
    <w:sectPr w:rsidR="00735CA0" w:rsidSect="00735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064AA"/>
    <w:multiLevelType w:val="hybridMultilevel"/>
    <w:tmpl w:val="0F50BCBC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">
    <w:nsid w:val="04AB3662"/>
    <w:multiLevelType w:val="hybridMultilevel"/>
    <w:tmpl w:val="01F0C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AD4237"/>
    <w:multiLevelType w:val="hybridMultilevel"/>
    <w:tmpl w:val="07D23F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BF21BCC"/>
    <w:multiLevelType w:val="hybridMultilevel"/>
    <w:tmpl w:val="1BEEC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9B4C88"/>
    <w:multiLevelType w:val="hybridMultilevel"/>
    <w:tmpl w:val="DC068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36610"/>
    <w:multiLevelType w:val="hybridMultilevel"/>
    <w:tmpl w:val="D5F6C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55A"/>
    <w:rsid w:val="006E6E06"/>
    <w:rsid w:val="00735CA0"/>
    <w:rsid w:val="00C4355A"/>
    <w:rsid w:val="00CF2328"/>
    <w:rsid w:val="00DF2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4355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4355A"/>
  </w:style>
  <w:style w:type="character" w:styleId="a4">
    <w:name w:val="Strong"/>
    <w:basedOn w:val="a0"/>
    <w:qFormat/>
    <w:rsid w:val="00C4355A"/>
    <w:rPr>
      <w:b/>
      <w:bCs/>
    </w:rPr>
  </w:style>
  <w:style w:type="paragraph" w:styleId="a5">
    <w:name w:val="List Paragraph"/>
    <w:basedOn w:val="a"/>
    <w:uiPriority w:val="34"/>
    <w:qFormat/>
    <w:rsid w:val="00C4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23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3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C4355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4355A"/>
  </w:style>
  <w:style w:type="character" w:styleId="a4">
    <w:name w:val="Strong"/>
    <w:basedOn w:val="a0"/>
    <w:qFormat/>
    <w:rsid w:val="00C4355A"/>
    <w:rPr>
      <w:b/>
      <w:bCs/>
    </w:rPr>
  </w:style>
  <w:style w:type="paragraph" w:styleId="a5">
    <w:name w:val="List Paragraph"/>
    <w:basedOn w:val="a"/>
    <w:uiPriority w:val="34"/>
    <w:qFormat/>
    <w:rsid w:val="00C4355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232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3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0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4B322-C4D9-4BBF-8932-0EA9F2E58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3</cp:revision>
  <cp:lastPrinted>2018-06-28T12:59:00Z</cp:lastPrinted>
  <dcterms:created xsi:type="dcterms:W3CDTF">2018-06-28T11:00:00Z</dcterms:created>
  <dcterms:modified xsi:type="dcterms:W3CDTF">2018-06-28T13:03:00Z</dcterms:modified>
</cp:coreProperties>
</file>