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3" w:rsidRDefault="00F27523"/>
    <w:p w:rsidR="00CB6833" w:rsidRDefault="00CB6833" w:rsidP="00CB6833">
      <w:pPr>
        <w:spacing w:before="120" w:after="240" w:line="390" w:lineRule="atLeast"/>
        <w:textAlignment w:val="baseline"/>
        <w:outlineLvl w:val="0"/>
        <w:rPr>
          <w:rFonts w:asciiTheme="majorHAnsi" w:eastAsia="Times New Roman" w:hAnsiTheme="majorHAnsi" w:cs="Times New Roman"/>
          <w:b/>
          <w:i/>
          <w:caps/>
          <w:color w:val="669EC4"/>
          <w:kern w:val="36"/>
          <w:sz w:val="32"/>
          <w:szCs w:val="32"/>
          <w:lang w:eastAsia="ru-RU"/>
        </w:rPr>
      </w:pPr>
      <w:r w:rsidRPr="00CB6833">
        <w:rPr>
          <w:rFonts w:asciiTheme="majorHAnsi" w:hAnsiTheme="majorHAnsi"/>
          <w:b/>
          <w:i/>
          <w:sz w:val="32"/>
          <w:szCs w:val="32"/>
        </w:rPr>
        <w:t xml:space="preserve">                            </w:t>
      </w:r>
      <w:r w:rsidRPr="00CB6833">
        <w:rPr>
          <w:rFonts w:asciiTheme="majorHAnsi" w:eastAsia="Times New Roman" w:hAnsiTheme="majorHAnsi" w:cs="Times New Roman"/>
          <w:b/>
          <w:i/>
          <w:caps/>
          <w:color w:val="669EC4"/>
          <w:kern w:val="36"/>
          <w:sz w:val="32"/>
          <w:szCs w:val="32"/>
          <w:lang w:eastAsia="ru-RU"/>
        </w:rPr>
        <w:t>ПАМЯТКА "О ПОЛЬЗЕ ВАКЦИНАЦИИ"</w:t>
      </w:r>
    </w:p>
    <w:p w:rsidR="00CB6833" w:rsidRPr="00CB6833" w:rsidRDefault="00CB6833" w:rsidP="00CB6833">
      <w:pPr>
        <w:spacing w:before="120" w:after="0" w:line="240" w:lineRule="auto"/>
        <w:jc w:val="both"/>
        <w:textAlignment w:val="baseline"/>
        <w:outlineLvl w:val="0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i/>
          <w:caps/>
          <w:color w:val="669EC4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CB6833" w:rsidRPr="00CB6833" w:rsidRDefault="00CB6833" w:rsidP="00CB6833">
      <w:pPr>
        <w:spacing w:after="24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 других инфекционных заболеваний.</w:t>
      </w:r>
    </w:p>
    <w:p w:rsidR="00CB6833" w:rsidRPr="00CB6833" w:rsidRDefault="00CB6833" w:rsidP="00CB683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bdr w:val="none" w:sz="0" w:space="0" w:color="auto" w:frame="1"/>
          <w:lang w:eastAsia="ru-RU"/>
        </w:rPr>
        <w:t>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B6833" w:rsidRPr="00CB6833" w:rsidRDefault="00CB6833" w:rsidP="00CB6833">
      <w:pPr>
        <w:spacing w:after="24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CB6833" w:rsidRPr="00CB6833" w:rsidRDefault="00CB6833" w:rsidP="00CB6833">
      <w:pPr>
        <w:spacing w:after="24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lastRenderedPageBreak/>
        <w:t xml:space="preserve">После прививки у некоторых детей может   наблюдаться   </w:t>
      </w:r>
      <w:proofErr w:type="spellStart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постпрививочная</w:t>
      </w:r>
      <w:proofErr w:type="spellEnd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 Рекомендуется сделать содовую примочку (на стакан кипяченной теплой воды 1 чайная ложка соды) или </w:t>
      </w:r>
      <w:proofErr w:type="spellStart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йодовую</w:t>
      </w:r>
      <w:proofErr w:type="spellEnd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 xml:space="preserve"> сеточку.  Эти процедуры  можно делать только  через сутки после введения вакцины. Содовую примочку оставляют до высыхания марлевой повязки, при необходимости процедуру  повторяют 2–3 раза в день. Для детей, у которых  наблюдалась </w:t>
      </w:r>
      <w:proofErr w:type="spellStart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постпрививочная</w:t>
      </w:r>
      <w:proofErr w:type="spellEnd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 xml:space="preserve"> реакция,  рекомендуются подготовительные мероприятия, которые назначит врач  перед следующей прививкой.  Это поможет  ослабить </w:t>
      </w:r>
      <w:proofErr w:type="spellStart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постпрививочную</w:t>
      </w:r>
      <w:proofErr w:type="spellEnd"/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   реакцию или полностью её избежать. О них  вам расскажет ваш участковый педиатр  или  врач, назначающий прививку ребёнку.</w:t>
      </w:r>
    </w:p>
    <w:p w:rsidR="00CB6833" w:rsidRPr="00CB6833" w:rsidRDefault="00CB6833" w:rsidP="00CB6833">
      <w:pPr>
        <w:spacing w:after="24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 xml:space="preserve"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</w:t>
      </w: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lastRenderedPageBreak/>
        <w:t>ремиссии. Однако, если риск инфекции велик (например, после контакта с больным), то  некоторые вакцины можно ввести на фоне незначительных симптомов острого или хронического заболевания. Ответственность за назначение вакцины  и  её последствия,  в данном случае,  несёт врач, назначивший прививку.</w:t>
      </w:r>
    </w:p>
    <w:p w:rsidR="00CB6833" w:rsidRPr="00CB6833" w:rsidRDefault="00CB6833" w:rsidP="00CB6833">
      <w:pPr>
        <w:spacing w:after="24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Хочется добавить, что 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CB6833" w:rsidRPr="00CB6833" w:rsidRDefault="00CB6833" w:rsidP="00CB683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bCs/>
          <w:i/>
          <w:color w:val="373737"/>
          <w:sz w:val="32"/>
          <w:szCs w:val="32"/>
          <w:bdr w:val="none" w:sz="0" w:space="0" w:color="auto" w:frame="1"/>
          <w:lang w:eastAsia="ru-RU"/>
        </w:rPr>
        <w:t>Перед прививкой</w:t>
      </w: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CB6833" w:rsidRPr="00CB6833" w:rsidRDefault="00CB6833" w:rsidP="00CB683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bCs/>
          <w:i/>
          <w:color w:val="373737"/>
          <w:sz w:val="32"/>
          <w:szCs w:val="32"/>
          <w:bdr w:val="none" w:sz="0" w:space="0" w:color="auto" w:frame="1"/>
          <w:lang w:eastAsia="ru-RU"/>
        </w:rPr>
        <w:t>В день проведения прививки</w:t>
      </w: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CB6833" w:rsidRPr="00CB6833" w:rsidRDefault="00CB6833" w:rsidP="00CB683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bCs/>
          <w:i/>
          <w:color w:val="373737"/>
          <w:sz w:val="32"/>
          <w:szCs w:val="32"/>
          <w:bdr w:val="none" w:sz="0" w:space="0" w:color="auto" w:frame="1"/>
          <w:lang w:eastAsia="ru-RU"/>
        </w:rPr>
        <w:t>После прививки</w:t>
      </w: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CB6833" w:rsidRPr="00CB6833" w:rsidRDefault="00CB6833" w:rsidP="00CB6833">
      <w:pPr>
        <w:spacing w:after="24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Каждый человек имеет право сделать свой  выбор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CB6833" w:rsidRPr="00CB6833" w:rsidRDefault="00CB6833" w:rsidP="00CB683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bCs/>
          <w:i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CB6833" w:rsidRPr="00CB6833" w:rsidRDefault="00CB6833" w:rsidP="00CB683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</w:pPr>
      <w:r w:rsidRPr="00CB6833">
        <w:rPr>
          <w:rFonts w:asciiTheme="majorHAnsi" w:eastAsia="Times New Roman" w:hAnsiTheme="majorHAnsi" w:cs="Helvetica"/>
          <w:b/>
          <w:bCs/>
          <w:i/>
          <w:color w:val="373737"/>
          <w:sz w:val="32"/>
          <w:szCs w:val="32"/>
          <w:bdr w:val="none" w:sz="0" w:space="0" w:color="auto" w:frame="1"/>
          <w:lang w:eastAsia="ru-RU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  <w:r w:rsidRPr="00CB6833">
        <w:rPr>
          <w:rFonts w:asciiTheme="majorHAnsi" w:eastAsia="Times New Roman" w:hAnsiTheme="majorHAnsi" w:cs="Helvetica"/>
          <w:b/>
          <w:i/>
          <w:color w:val="373737"/>
          <w:sz w:val="32"/>
          <w:szCs w:val="32"/>
          <w:lang w:eastAsia="ru-RU"/>
        </w:rPr>
        <w:t> </w:t>
      </w:r>
    </w:p>
    <w:p w:rsidR="00CB6833" w:rsidRPr="00CB6833" w:rsidRDefault="00CB6833">
      <w:pPr>
        <w:rPr>
          <w:rFonts w:asciiTheme="majorHAnsi" w:hAnsiTheme="majorHAnsi"/>
          <w:b/>
          <w:i/>
          <w:sz w:val="32"/>
          <w:szCs w:val="32"/>
        </w:rPr>
      </w:pPr>
    </w:p>
    <w:sectPr w:rsidR="00CB6833" w:rsidRPr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3"/>
    <w:rsid w:val="00CB6833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7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1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2016-11-25T08:38:00Z</dcterms:created>
  <dcterms:modified xsi:type="dcterms:W3CDTF">2016-11-25T08:41:00Z</dcterms:modified>
</cp:coreProperties>
</file>