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C" w:rsidRDefault="00677D0C"/>
    <w:p w:rsidR="00150EBA" w:rsidRDefault="00150EBA">
      <w:pPr>
        <w:rPr>
          <w:b/>
          <w:i/>
          <w:color w:val="C00000"/>
          <w:sz w:val="32"/>
          <w:szCs w:val="32"/>
        </w:rPr>
      </w:pPr>
      <w:r w:rsidRPr="00150EBA">
        <w:rPr>
          <w:b/>
          <w:i/>
          <w:color w:val="C00000"/>
          <w:sz w:val="32"/>
          <w:szCs w:val="32"/>
        </w:rPr>
        <w:t xml:space="preserve">             </w:t>
      </w:r>
      <w:r>
        <w:rPr>
          <w:b/>
          <w:i/>
          <w:color w:val="C00000"/>
          <w:sz w:val="32"/>
          <w:szCs w:val="32"/>
        </w:rPr>
        <w:t xml:space="preserve">               </w:t>
      </w:r>
      <w:r w:rsidRPr="00150EBA">
        <w:rPr>
          <w:b/>
          <w:i/>
          <w:color w:val="C00000"/>
          <w:sz w:val="32"/>
          <w:szCs w:val="32"/>
        </w:rPr>
        <w:t xml:space="preserve">  Ваши воспитатели.</w:t>
      </w:r>
    </w:p>
    <w:p w:rsidR="00150EBA" w:rsidRPr="00150EBA" w:rsidRDefault="00150EBA">
      <w:pPr>
        <w:rPr>
          <w:b/>
          <w:i/>
          <w:color w:val="C00000"/>
          <w:sz w:val="32"/>
          <w:szCs w:val="32"/>
        </w:rPr>
      </w:pPr>
      <w:r w:rsidRPr="00C5289C">
        <w:rPr>
          <w:rFonts w:ascii="Times New Roman" w:hAnsi="Times New Roman" w:cs="Times New Roman"/>
          <w:i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360B32AF" wp14:editId="66A42489">
            <wp:simplePos x="0" y="0"/>
            <wp:positionH relativeFrom="column">
              <wp:posOffset>760095</wp:posOffset>
            </wp:positionH>
            <wp:positionV relativeFrom="paragraph">
              <wp:posOffset>205105</wp:posOffset>
            </wp:positionV>
            <wp:extent cx="1344000" cy="1008000"/>
            <wp:effectExtent l="0" t="0" r="8890" b="1905"/>
            <wp:wrapSquare wrapText="bothSides"/>
            <wp:docPr id="1" name="Рисунок 1" descr="C:\Users\User\Desktop\DSCN2476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476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3DE06417" wp14:editId="646C9E8B">
            <wp:simplePos x="0" y="0"/>
            <wp:positionH relativeFrom="column">
              <wp:posOffset>3241675</wp:posOffset>
            </wp:positionH>
            <wp:positionV relativeFrom="paragraph">
              <wp:posOffset>160655</wp:posOffset>
            </wp:positionV>
            <wp:extent cx="676446" cy="1008000"/>
            <wp:effectExtent l="0" t="0" r="9525" b="1905"/>
            <wp:wrapSquare wrapText="bothSides"/>
            <wp:docPr id="2" name="Рисунок 2" descr="http://www.sochi-schools.ru/d027/userfiles/image/RRRRSSRRIRR_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SRRIRR_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EBA" w:rsidRDefault="00150EBA"/>
    <w:p w:rsidR="00150EBA" w:rsidRDefault="00150EBA"/>
    <w:p w:rsidR="00150EBA" w:rsidRDefault="00150EBA"/>
    <w:p w:rsidR="00150EBA" w:rsidRDefault="00150EBA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            </w:t>
      </w:r>
      <w:r w:rsidRPr="00150EBA">
        <w:rPr>
          <w:b/>
          <w:i/>
          <w:color w:val="C00000"/>
        </w:rPr>
        <w:t xml:space="preserve">Столяренко Ирина Анатольевна.          </w:t>
      </w:r>
      <w:r>
        <w:rPr>
          <w:b/>
          <w:i/>
          <w:color w:val="C00000"/>
        </w:rPr>
        <w:t xml:space="preserve">     </w:t>
      </w:r>
      <w:r w:rsidRPr="00150EBA">
        <w:rPr>
          <w:b/>
          <w:i/>
          <w:color w:val="C00000"/>
        </w:rPr>
        <w:t>Белоусова Елена Леонидовна.</w:t>
      </w:r>
    </w:p>
    <w:p w:rsidR="00150EBA" w:rsidRPr="00150EBA" w:rsidRDefault="00150EBA">
      <w:pPr>
        <w:rPr>
          <w:color w:val="7030A0"/>
        </w:rPr>
      </w:pPr>
      <w:r w:rsidRPr="00150EBA">
        <w:rPr>
          <w:b/>
          <w:i/>
          <w:color w:val="7030A0"/>
        </w:rPr>
        <w:t xml:space="preserve">                                          </w:t>
      </w:r>
      <w:r w:rsidRPr="00150EBA">
        <w:rPr>
          <w:b/>
          <w:i/>
          <w:color w:val="7030A0"/>
        </w:rPr>
        <w:t>Возрастные особенности детей 6-7 лет.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0EBA" w:rsidRPr="00150EBA" w:rsidTr="00150EBA">
        <w:tc>
          <w:tcPr>
            <w:tcW w:w="0" w:type="auto"/>
            <w:shd w:val="clear" w:color="auto" w:fill="FFFFFF"/>
            <w:vAlign w:val="center"/>
            <w:hideMark/>
          </w:tcPr>
          <w:p w:rsidR="00150EBA" w:rsidRPr="00150EBA" w:rsidRDefault="00150EBA" w:rsidP="00150EBA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  <w:t>Это</w:t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—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риод познания мира человеческих отношений, творчества и подготовки к следующему, совершенно новому этапу в его жизни — обучению в школе.</w:t>
            </w:r>
          </w:p>
          <w:p w:rsidR="00150EBA" w:rsidRPr="00150EBA" w:rsidRDefault="00150EBA" w:rsidP="00150EBA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В этом возрасте чаще всего ваш ребенок: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150EBA" w:rsidRPr="00150EBA" w:rsidRDefault="00150EBA" w:rsidP="00150EBA">
            <w:pPr>
              <w:spacing w:before="120" w:after="2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объективной, учитывать точки зрения других людей и может начать с ними сотрудничать.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•    Очень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ориентирован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150EBA" w:rsidRPr="00150EBA" w:rsidRDefault="00150EBA" w:rsidP="00150EB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150EBA">
        <w:rPr>
          <w:rFonts w:asciiTheme="majorHAnsi" w:eastAsia="Times New Roman" w:hAnsiTheme="majorHAnsi" w:cs="Tahoma"/>
          <w:b/>
          <w:bCs/>
          <w:color w:val="000000"/>
          <w:sz w:val="16"/>
          <w:szCs w:val="16"/>
          <w:lang w:eastAsia="ru-RU"/>
        </w:rPr>
        <w:t>Охрана и укрепление здоровья дошкольников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    Организация жизни старших дошкольников в детском саду строится с учетом их важнейших социальных потребностей: в старшем дошкольном возрасте закрепляются и углубляются представления и практические умения детей в области гигиены. Задача воспитателя – способствовать образованию устойчивых культурно-гигиенических привычек, побуждать детей охотно и с удовольствием выполнять все культурно-гигиенические правила. Гигиенические навыки у детей старшего дошкольного возраста становятся достаточно устойчивыми. Они могут уже самостоятельно и осознанно выполнять многие гигиенические и закаливающие водные процедуры – правильно и своевременно мыть руки, умываться, чистить зубы утром и вечером, мыть ноги ежедневно перед сном, полоскать рот после приема пищи, пользоваться носовым платком, подмываться, быть опрятными и аккуратными, причесываться, следить за своим внешним видом.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  Укрепить ценные гигиенические привычки помогают веселые поговорки, пословицы, стихи, а также шефство старших дошкольников над малышами. Вся работа по воспитанию гигиенической культуры у детей осуществляется воспитателем в тесном сотрудничестве с семьей.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  Воздушный и тепловой режим, освещенность групповой комнаты должны соответствовать принятым гигиеническим нормам. Возраст 5–7 лет характеризуется активизацией ростового процесса, что требует постоянного подбора мебели соответственно росту детей.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  В старшем дошкольном возрасте у детей хорошо развиты крупные мышцы туловища и конечностей, но мелкие мышцы, особенно кистей рук, все еще слабы. Для их развития воспитатель использует пальчиковую гимнастику, занятия рукоделием, изобразительную деятельность, разнообразные графические упражнения: штриховки, закрашивания контурных изображений, рисование узоров, копирование орнаментов и др.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      В течение шестого года жизни совершенствуются основные нервные процессы – возбуждение и особенно торможение. Это благоприятно сказывается на возможностях </w:t>
      </w:r>
      <w:proofErr w:type="spellStart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саморегуляции</w:t>
      </w:r>
      <w:proofErr w:type="spellEnd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. Дети начинают чаще воздерживаться от нежелательных действий. Но в целом способность к произвольной регуляции своей активности все еще выражена недостаточно.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lastRenderedPageBreak/>
        <w:t>      Дошкольники осваивают начальные представления о здоровье и здоровом образе жизни, о значении гигиенических процедур (для чего необходимо мыть руки, чистить зубы и пр.), закаливания, занятий спортом, утренней гимнастики, активного пребывания на свежем воздухе для укрепления здоровья. Формируется представление о гигиенических основах организации деятельности (необходимость достаточной освещенности, свежего воздуха, правильной позы и пр.).</w:t>
      </w:r>
    </w:p>
    <w:p w:rsid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      Насыщенная предметно-развивающая среда становится основой для организации увлекательной, содержательной жизни и разностороннего развития каждого ребенка, организуется 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</w:t>
      </w:r>
      <w:proofErr w:type="gramStart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мензурки и пр.; большой выбор природных материалов для изучения, изготовления игрушек-самоделок.</w:t>
      </w:r>
      <w:proofErr w:type="gramEnd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 Широко используются материалы, побуждающие детей к освоению грамоты и пр. Необходимыми в оборудовании являются материалы, стимулирующие развитие широких социальных интересов и познавательной активности детей</w:t>
      </w:r>
      <w:r w:rsidRPr="00150EB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150EBA" w:rsidRPr="00150EBA" w:rsidRDefault="00150EBA" w:rsidP="00150EB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b/>
          <w:i/>
          <w:color w:val="C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Pr="00150EBA">
        <w:rPr>
          <w:rFonts w:ascii="Tahoma" w:eastAsia="Times New Roman" w:hAnsi="Tahoma" w:cs="Tahoma"/>
          <w:b/>
          <w:i/>
          <w:color w:val="C00000"/>
          <w:sz w:val="16"/>
          <w:szCs w:val="16"/>
          <w:lang w:eastAsia="ru-RU"/>
        </w:rPr>
        <w:t>Организация режима пребывания.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134"/>
      </w:tblGrid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Вид</w:t>
            </w:r>
          </w:p>
          <w:p w:rsidR="00150EBA" w:rsidRPr="00150EBA" w:rsidRDefault="00150EBA" w:rsidP="00150EBA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559" w:type="dxa"/>
          </w:tcPr>
          <w:p w:rsidR="00150EBA" w:rsidRPr="00150EBA" w:rsidRDefault="00150EBA" w:rsidP="00150EBA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время в режиме дня</w:t>
            </w:r>
          </w:p>
        </w:tc>
        <w:tc>
          <w:tcPr>
            <w:tcW w:w="1134" w:type="dxa"/>
          </w:tcPr>
          <w:p w:rsidR="00150EBA" w:rsidRPr="00150EBA" w:rsidRDefault="00150EBA" w:rsidP="00150EBA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длительность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Прием детей,  на прогулке. Возвращение с прогулки.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7.00-8.30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90мин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завтраку. Завтрак.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8.30-8.50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20мин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Игры, самостоятельная деятельность.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8.50-9.00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Организованная образовательная деятельност</w:t>
            </w:r>
            <w:proofErr w:type="gramStart"/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ь</w:t>
            </w: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(</w:t>
            </w:r>
            <w:proofErr w:type="gramEnd"/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 xml:space="preserve"> занятия со специалистами)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9.00-10.50.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90мин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10.50-11.00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Подготовка к прогулке; </w:t>
            </w:r>
          </w:p>
          <w:p w:rsidR="00150EBA" w:rsidRPr="00150EBA" w:rsidRDefault="00150EBA" w:rsidP="00150EBA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Прогулка: игры, наблюдения и т.д.</w:t>
            </w:r>
          </w:p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11.00-12.40</w:t>
            </w:r>
          </w:p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105мин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Возвращение с прогулки. Самостоятельная игровая деятельность.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12.40-12.50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обеду. Обед.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12.50-13.15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25мин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Подготовка ко сну. Сон.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13.15-15.00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105мин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Постепенный подъем, гимнастика-побудка,  закаливающие процедуры</w:t>
            </w:r>
            <w:r w:rsidRPr="00150EB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15.00-15.25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25мин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Игры, общение, чтение</w:t>
            </w:r>
          </w:p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15.25-16.00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35мин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уплотненному полднику. Уплотненный полдник.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16.00-16.20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20мин</w:t>
            </w:r>
          </w:p>
        </w:tc>
      </w:tr>
      <w:tr w:rsidR="00150EBA" w:rsidRPr="00150EBA" w:rsidTr="00150EBA">
        <w:tc>
          <w:tcPr>
            <w:tcW w:w="5245" w:type="dxa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1559" w:type="dxa"/>
            <w:vAlign w:val="center"/>
          </w:tcPr>
          <w:p w:rsidR="00150EBA" w:rsidRPr="00150EBA" w:rsidRDefault="00150EBA" w:rsidP="00150EBA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16.20-19.00</w:t>
            </w:r>
          </w:p>
        </w:tc>
        <w:tc>
          <w:tcPr>
            <w:tcW w:w="1134" w:type="dxa"/>
            <w:vAlign w:val="center"/>
          </w:tcPr>
          <w:p w:rsidR="00150EBA" w:rsidRPr="00150EBA" w:rsidRDefault="00150EBA" w:rsidP="00150EBA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150EBA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160мин</w:t>
            </w:r>
          </w:p>
        </w:tc>
      </w:tr>
    </w:tbl>
    <w:p w:rsidR="00150EBA" w:rsidRDefault="00150EBA">
      <w:pPr>
        <w:rPr>
          <w:b/>
          <w:i/>
          <w:sz w:val="16"/>
          <w:szCs w:val="16"/>
        </w:rPr>
      </w:pPr>
    </w:p>
    <w:p w:rsidR="00150EBA" w:rsidRDefault="00150EBA">
      <w:pPr>
        <w:rPr>
          <w:b/>
          <w:i/>
          <w:color w:val="C00000"/>
          <w:sz w:val="24"/>
          <w:szCs w:val="24"/>
        </w:rPr>
      </w:pPr>
      <w:r>
        <w:rPr>
          <w:b/>
          <w:i/>
          <w:sz w:val="16"/>
          <w:szCs w:val="16"/>
        </w:rPr>
        <w:t xml:space="preserve">                                          </w:t>
      </w:r>
      <w:r w:rsidRPr="00150EBA">
        <w:rPr>
          <w:b/>
          <w:i/>
          <w:color w:val="C00000"/>
          <w:sz w:val="24"/>
          <w:szCs w:val="24"/>
        </w:rPr>
        <w:t>Непосредственная образовательная деятельность.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5491"/>
        <w:gridCol w:w="992"/>
      </w:tblGrid>
      <w:tr w:rsidR="00A34CD8" w:rsidRPr="00A34CD8" w:rsidTr="00A34CD8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4CD8" w:rsidRPr="00A34CD8" w:rsidRDefault="00A34CD8" w:rsidP="00A34C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491" w:type="dxa"/>
          </w:tcPr>
          <w:p w:rsidR="00A34CD8" w:rsidRPr="00A34CD8" w:rsidRDefault="00A34CD8" w:rsidP="00A34CD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1. Речевое развитие</w:t>
            </w:r>
          </w:p>
          <w:p w:rsidR="00A34CD8" w:rsidRPr="00A34CD8" w:rsidRDefault="00A34CD8" w:rsidP="00A34CD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2.</w:t>
            </w:r>
            <w:proofErr w:type="gramStart"/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(Музыка)</w:t>
            </w:r>
          </w:p>
        </w:tc>
        <w:tc>
          <w:tcPr>
            <w:tcW w:w="992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9.00-9-30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9.40-10.10</w:t>
            </w:r>
          </w:p>
        </w:tc>
      </w:tr>
      <w:tr w:rsidR="00A34CD8" w:rsidRPr="00A34CD8" w:rsidTr="00A34CD8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4CD8" w:rsidRPr="00A34CD8" w:rsidRDefault="00A34CD8" w:rsidP="00A34C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</w:p>
          <w:p w:rsidR="00A34CD8" w:rsidRPr="00A34CD8" w:rsidRDefault="00A34CD8" w:rsidP="00A34C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5491" w:type="dxa"/>
          </w:tcPr>
          <w:p w:rsidR="00A34CD8" w:rsidRPr="00A34CD8" w:rsidRDefault="00A34CD8" w:rsidP="00A34CD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1.Познавательное развитие (ФЭМП)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2. Физическое развитие</w:t>
            </w:r>
          </w:p>
        </w:tc>
        <w:tc>
          <w:tcPr>
            <w:tcW w:w="992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9.00-9.30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9.40-10.10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A34CD8" w:rsidRPr="00A34CD8" w:rsidTr="00A34CD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455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5491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1. Познавательное развитие (ФЦКМ)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2.</w:t>
            </w:r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Художественно-эстетическое</w:t>
            </w: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 (рисование)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3. Физкультура (на воздухе)</w:t>
            </w:r>
          </w:p>
        </w:tc>
        <w:tc>
          <w:tcPr>
            <w:tcW w:w="992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9.00-9.30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9.40-10.10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10.20-10.50</w:t>
            </w:r>
          </w:p>
        </w:tc>
      </w:tr>
      <w:tr w:rsidR="00A34CD8" w:rsidRPr="00A34CD8" w:rsidTr="00A34CD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55" w:type="dxa"/>
          </w:tcPr>
          <w:p w:rsidR="00A34CD8" w:rsidRPr="00A34CD8" w:rsidRDefault="00A34CD8" w:rsidP="00A34CD8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</w:p>
          <w:p w:rsidR="00A34CD8" w:rsidRPr="00A34CD8" w:rsidRDefault="00A34CD8" w:rsidP="00A34CD8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491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1. </w:t>
            </w:r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Познавательное развитие (ФЭМП)</w:t>
            </w: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2.</w:t>
            </w:r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 (Музыка) 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3.</w:t>
            </w:r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 (лепка/аппликация)  </w:t>
            </w:r>
          </w:p>
        </w:tc>
        <w:tc>
          <w:tcPr>
            <w:tcW w:w="992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9.00-9.30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9.40-10.10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10.20-10.50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</w:tc>
      </w:tr>
      <w:tr w:rsidR="00A34CD8" w:rsidRPr="00A34CD8" w:rsidTr="00A34CD8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491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1.Речевое развитие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2.Физическое развитие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3.</w:t>
            </w:r>
            <w:r w:rsidRPr="00A34CD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Художественно-эстетическое</w:t>
            </w: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 (рисование)        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9.00-9.30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9.40-10.10</w:t>
            </w:r>
          </w:p>
          <w:p w:rsidR="00A34CD8" w:rsidRPr="00A34CD8" w:rsidRDefault="00A34CD8" w:rsidP="00A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  <w:r w:rsidRPr="00A34CD8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10.20-10.50</w:t>
            </w:r>
          </w:p>
        </w:tc>
      </w:tr>
    </w:tbl>
    <w:p w:rsidR="00A34CD8" w:rsidRDefault="00A34CD8">
      <w:pPr>
        <w:rPr>
          <w:b/>
          <w:i/>
          <w:color w:val="C00000"/>
          <w:sz w:val="16"/>
          <w:szCs w:val="16"/>
        </w:rPr>
      </w:pPr>
    </w:p>
    <w:p w:rsidR="00A34CD8" w:rsidRDefault="00A34CD8">
      <w:pPr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                                                                                                 Наша группа!!!</w:t>
      </w:r>
    </w:p>
    <w:p w:rsidR="00A34CD8" w:rsidRDefault="00A34CD8">
      <w:pPr>
        <w:rPr>
          <w:b/>
          <w:i/>
          <w:color w:val="C00000"/>
          <w:sz w:val="16"/>
          <w:szCs w:val="16"/>
        </w:rPr>
      </w:pPr>
      <w:r>
        <w:rPr>
          <w:b/>
          <w:i/>
          <w:noProof/>
          <w:color w:val="C00000"/>
          <w:sz w:val="16"/>
          <w:szCs w:val="16"/>
          <w:lang w:eastAsia="ru-RU"/>
        </w:rPr>
        <w:t xml:space="preserve">                                       </w:t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195C4CA1" wp14:editId="04F47A3C">
            <wp:extent cx="1864137" cy="1404000"/>
            <wp:effectExtent l="0" t="0" r="3175" b="5715"/>
            <wp:docPr id="9" name="Рисунок 9" descr="C:\Users\User\Desktop\ВСЕ ФТО\фото детский сад 02.11.15\фото  улица\20160318_120820 (Копировать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 ФТО\фото детский сад 02.11.15\фото  улица\20160318_120820 (Копировать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3201F6B0" wp14:editId="10617BD5">
            <wp:extent cx="1871162" cy="1404000"/>
            <wp:effectExtent l="0" t="0" r="0" b="5715"/>
            <wp:docPr id="10" name="Рисунок 10" descr="C:\Users\User\Desktop\ВСЕ ФТО\фото детский сад 02.11.15\фото  улица\20160318_120723 (Копировать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СЕ ФТО\фото детский сад 02.11.15\фото  улица\20160318_120723 (Копировать)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2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D8" w:rsidRDefault="00A34CD8">
      <w:pPr>
        <w:rPr>
          <w:b/>
          <w:i/>
          <w:noProof/>
          <w:color w:val="C00000"/>
          <w:sz w:val="16"/>
          <w:szCs w:val="16"/>
          <w:lang w:eastAsia="ru-RU"/>
        </w:rPr>
      </w:pPr>
      <w:r>
        <w:rPr>
          <w:b/>
          <w:i/>
          <w:noProof/>
          <w:color w:val="C00000"/>
          <w:sz w:val="16"/>
          <w:szCs w:val="16"/>
          <w:lang w:eastAsia="ru-RU"/>
        </w:rPr>
        <w:lastRenderedPageBreak/>
        <w:t xml:space="preserve">                                                            </w:t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1260000" cy="1673802"/>
            <wp:effectExtent l="0" t="0" r="0" b="3175"/>
            <wp:docPr id="3" name="Рисунок 3" descr="C:\Users\User\Desktop\ВСЕ ФТО\фото детский сад 02.11.15\СРЕДА СТАРШАЯ\DSCN2540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фото детский сад 02.11.15\СРЕДА СТАРШАЯ\DSCN2540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1246600" cy="1656000"/>
            <wp:effectExtent l="0" t="0" r="0" b="1905"/>
            <wp:docPr id="4" name="Рисунок 4" descr="C:\Users\User\Desktop\ВСЕ ФТО\фото детский сад 02.11.15\СРЕДА СТАРШАЯ\DSCN2543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ТО\фото детский сад 02.11.15\СРЕДА СТАРШАЯ\DSCN2543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EB" w:rsidRDefault="00A34CD8">
      <w:pPr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       </w:t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1872000" cy="1404000"/>
            <wp:effectExtent l="0" t="0" r="0" b="5715"/>
            <wp:docPr id="5" name="Рисунок 5" descr="C:\Users\User\Desktop\ВСЕ ФТО\фото детский сад 02.11.15\СРЕДА СТАРШАЯ\DSCN248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ТО\фото детский сад 02.11.15\СРЕДА СТАРШАЯ\DSCN248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40F6A34D" wp14:editId="50E39DCF">
            <wp:extent cx="1872000" cy="1404000"/>
            <wp:effectExtent l="0" t="0" r="0" b="5715"/>
            <wp:docPr id="7" name="Рисунок 7" descr="C:\Users\User\Desktop\ВСЕ ФТО\фото детский сад 02.11.15\СРЕДА СТАРШАЯ\DSCN2488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СЕ ФТО\фото детский сад 02.11.15\СРЕДА СТАРШАЯ\DSCN2488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4729EA10" wp14:editId="2E0535D0">
            <wp:extent cx="1872000" cy="1404000"/>
            <wp:effectExtent l="0" t="0" r="0" b="5715"/>
            <wp:docPr id="8" name="Рисунок 8" descr="C:\Users\User\Desktop\ВСЕ ФТО\фото детский сад 02.11.15\СРЕДА СТАРШАЯ\DSCN2486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 ФТО\фото детский сад 02.11.15\СРЕДА СТАРШАЯ\DSCN2486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16"/>
          <w:szCs w:val="16"/>
        </w:rPr>
        <w:t xml:space="preserve">           </w:t>
      </w:r>
    </w:p>
    <w:p w:rsidR="00A34CD8" w:rsidRPr="00A34CD8" w:rsidRDefault="00A34CD8">
      <w:pPr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    </w:t>
      </w:r>
      <w:r>
        <w:rPr>
          <w:b/>
          <w:i/>
          <w:noProof/>
          <w:color w:val="C00000"/>
          <w:sz w:val="16"/>
          <w:szCs w:val="16"/>
          <w:lang w:eastAsia="ru-RU"/>
        </w:rPr>
        <w:t xml:space="preserve">         </w:t>
      </w:r>
      <w:r w:rsidR="00580BEB">
        <w:rPr>
          <w:b/>
          <w:i/>
          <w:noProof/>
          <w:color w:val="C00000"/>
          <w:sz w:val="16"/>
          <w:szCs w:val="16"/>
          <w:lang w:eastAsia="ru-RU"/>
        </w:rPr>
        <w:t xml:space="preserve">                              </w:t>
      </w:r>
      <w:r w:rsidR="00580BEB"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18EE49C7" wp14:editId="08910946">
            <wp:extent cx="1960741" cy="1476000"/>
            <wp:effectExtent l="0" t="0" r="1905" b="0"/>
            <wp:docPr id="15" name="Рисунок 15" descr="C:\Users\User\Desktop\ВСЕ ФТО\фото детский сад 02.11.15\СПАЛЬНЯ СТАРШАЯ\DSCN224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ВСЕ ФТО\фото детский сад 02.11.15\СПАЛЬНЯ СТАРШАЯ\DSCN224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4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EB">
        <w:rPr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58F6E670" wp14:editId="12F3316E">
            <wp:extent cx="1960741" cy="1476000"/>
            <wp:effectExtent l="0" t="0" r="1905" b="0"/>
            <wp:docPr id="14" name="Рисунок 14" descr="C:\Users\User\Desktop\ВСЕ ФТО\фото детский сад 02.11.15\СПАЛЬНЯ СТАРШАЯ\DSCN2243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ВСЕ ФТО\фото детский сад 02.11.15\СПАЛЬНЯ СТАРШАЯ\DSCN2243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4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EB">
        <w:rPr>
          <w:b/>
          <w:i/>
          <w:noProof/>
          <w:color w:val="C00000"/>
          <w:sz w:val="16"/>
          <w:szCs w:val="16"/>
          <w:lang w:eastAsia="ru-RU"/>
        </w:rPr>
        <w:t xml:space="preserve">          </w:t>
      </w:r>
      <w:bookmarkStart w:id="0" w:name="_GoBack"/>
      <w:bookmarkEnd w:id="0"/>
      <w:r w:rsidR="00580BEB">
        <w:rPr>
          <w:b/>
          <w:i/>
          <w:noProof/>
          <w:color w:val="C00000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</w:p>
    <w:sectPr w:rsidR="00A34CD8" w:rsidRPr="00A3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A"/>
    <w:rsid w:val="00150EBA"/>
    <w:rsid w:val="00580BEB"/>
    <w:rsid w:val="00677D0C"/>
    <w:rsid w:val="00A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2016-09-22T09:07:00Z</dcterms:created>
  <dcterms:modified xsi:type="dcterms:W3CDTF">2016-09-22T09:32:00Z</dcterms:modified>
</cp:coreProperties>
</file>