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D0C" w:rsidRDefault="00677D0C"/>
    <w:p w:rsidR="00150EBA" w:rsidRDefault="00150EBA">
      <w:pPr>
        <w:rPr>
          <w:b/>
          <w:i/>
          <w:color w:val="C00000"/>
          <w:sz w:val="32"/>
          <w:szCs w:val="32"/>
        </w:rPr>
      </w:pPr>
      <w:r w:rsidRPr="00150EBA">
        <w:rPr>
          <w:b/>
          <w:i/>
          <w:color w:val="C00000"/>
          <w:sz w:val="32"/>
          <w:szCs w:val="32"/>
        </w:rPr>
        <w:t xml:space="preserve">             </w:t>
      </w:r>
      <w:r>
        <w:rPr>
          <w:b/>
          <w:i/>
          <w:color w:val="C00000"/>
          <w:sz w:val="32"/>
          <w:szCs w:val="32"/>
        </w:rPr>
        <w:t xml:space="preserve">               </w:t>
      </w:r>
      <w:r w:rsidRPr="00150EBA">
        <w:rPr>
          <w:b/>
          <w:i/>
          <w:color w:val="C00000"/>
          <w:sz w:val="32"/>
          <w:szCs w:val="32"/>
        </w:rPr>
        <w:t xml:space="preserve">  Ваши воспитатели.</w:t>
      </w:r>
    </w:p>
    <w:p w:rsidR="00150EBA" w:rsidRPr="00150EBA" w:rsidRDefault="00150EBA">
      <w:pPr>
        <w:rPr>
          <w:b/>
          <w:i/>
          <w:color w:val="C00000"/>
          <w:sz w:val="32"/>
          <w:szCs w:val="32"/>
        </w:rPr>
      </w:pPr>
      <w:r w:rsidRPr="00C5289C">
        <w:rPr>
          <w:rFonts w:ascii="Times New Roman" w:hAnsi="Times New Roman" w:cs="Times New Roman"/>
          <w:i/>
          <w:noProof/>
          <w:color w:val="FF0000"/>
          <w:lang w:eastAsia="ru-RU"/>
        </w:rPr>
        <w:drawing>
          <wp:anchor distT="0" distB="0" distL="114300" distR="114300" simplePos="0" relativeHeight="251659264" behindDoc="0" locked="0" layoutInCell="1" allowOverlap="1" wp14:anchorId="360B32AF" wp14:editId="66A42489">
            <wp:simplePos x="0" y="0"/>
            <wp:positionH relativeFrom="column">
              <wp:posOffset>760095</wp:posOffset>
            </wp:positionH>
            <wp:positionV relativeFrom="paragraph">
              <wp:posOffset>205105</wp:posOffset>
            </wp:positionV>
            <wp:extent cx="1344000" cy="1008000"/>
            <wp:effectExtent l="0" t="0" r="8890" b="1905"/>
            <wp:wrapSquare wrapText="bothSides"/>
            <wp:docPr id="1" name="Рисунок 1" descr="C:\Users\User\Desktop\DSCN2476 (2)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N2476 (2) (Копировать).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40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89C">
        <w:rPr>
          <w:i/>
          <w:noProof/>
          <w:color w:val="FF0000"/>
          <w:lang w:eastAsia="ru-RU"/>
        </w:rPr>
        <w:drawing>
          <wp:anchor distT="0" distB="0" distL="114300" distR="114300" simplePos="0" relativeHeight="251661312" behindDoc="0" locked="0" layoutInCell="1" allowOverlap="1" wp14:anchorId="3DE06417" wp14:editId="646C9E8B">
            <wp:simplePos x="0" y="0"/>
            <wp:positionH relativeFrom="column">
              <wp:posOffset>3241675</wp:posOffset>
            </wp:positionH>
            <wp:positionV relativeFrom="paragraph">
              <wp:posOffset>160655</wp:posOffset>
            </wp:positionV>
            <wp:extent cx="676446" cy="1008000"/>
            <wp:effectExtent l="0" t="0" r="9525" b="1905"/>
            <wp:wrapSquare wrapText="bothSides"/>
            <wp:docPr id="2" name="Рисунок 2" descr="http://www.sochi-schools.ru/d027/userfiles/image/RRRRSSRRIRR_R(RRRyiRyoSRRI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chi-schools.ru/d027/userfiles/image/RRRRSSRRIRR_R(RRRyiRyoSRRIRS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446"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0EBA" w:rsidRDefault="00150EBA"/>
    <w:p w:rsidR="00150EBA" w:rsidRDefault="00150EBA"/>
    <w:p w:rsidR="00150EBA" w:rsidRDefault="00150EBA"/>
    <w:p w:rsidR="00150EBA" w:rsidRDefault="00150EBA">
      <w:pPr>
        <w:rPr>
          <w:b/>
          <w:i/>
          <w:color w:val="C00000"/>
        </w:rPr>
      </w:pPr>
      <w:r>
        <w:rPr>
          <w:b/>
          <w:i/>
          <w:color w:val="C00000"/>
        </w:rPr>
        <w:t xml:space="preserve">             </w:t>
      </w:r>
      <w:r w:rsidRPr="00150EBA">
        <w:rPr>
          <w:b/>
          <w:i/>
          <w:color w:val="C00000"/>
        </w:rPr>
        <w:t xml:space="preserve">Столяренко Ирина Анатольевна.          </w:t>
      </w:r>
      <w:r>
        <w:rPr>
          <w:b/>
          <w:i/>
          <w:color w:val="C00000"/>
        </w:rPr>
        <w:t xml:space="preserve">     </w:t>
      </w:r>
      <w:r w:rsidRPr="00150EBA">
        <w:rPr>
          <w:b/>
          <w:i/>
          <w:color w:val="C00000"/>
        </w:rPr>
        <w:t>Белоусова Елена Леонидовна.</w:t>
      </w:r>
    </w:p>
    <w:p w:rsidR="00150EBA" w:rsidRDefault="00150EBA" w:rsidP="00EC1A62">
      <w:pPr>
        <w:rPr>
          <w:rFonts w:ascii="Tahoma" w:eastAsia="Times New Roman" w:hAnsi="Tahoma" w:cs="Tahoma"/>
          <w:color w:val="000000"/>
          <w:sz w:val="16"/>
          <w:szCs w:val="16"/>
          <w:lang w:eastAsia="ru-RU"/>
        </w:rPr>
      </w:pPr>
      <w:r w:rsidRPr="00150EBA">
        <w:rPr>
          <w:b/>
          <w:i/>
          <w:color w:val="7030A0"/>
        </w:rPr>
        <w:t xml:space="preserve">                                          </w:t>
      </w:r>
    </w:p>
    <w:p w:rsidR="00EC1A62" w:rsidRDefault="00150EBA" w:rsidP="00150EBA">
      <w:pPr>
        <w:shd w:val="clear" w:color="auto" w:fill="FFFFFF"/>
        <w:spacing w:before="120" w:after="120" w:line="240" w:lineRule="auto"/>
        <w:jc w:val="both"/>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 xml:space="preserve">                                                         </w:t>
      </w:r>
    </w:p>
    <w:p w:rsidR="00EC1A62" w:rsidRPr="00EC1A62" w:rsidRDefault="00EC1A62" w:rsidP="00EC1A62">
      <w:pPr>
        <w:shd w:val="clear" w:color="auto" w:fill="FFFFFF"/>
        <w:spacing w:before="120" w:after="120" w:line="240" w:lineRule="auto"/>
        <w:jc w:val="both"/>
        <w:rPr>
          <w:rFonts w:ascii="Tahoma" w:eastAsia="Times New Roman" w:hAnsi="Tahoma" w:cs="Tahoma"/>
          <w:b/>
          <w:i/>
          <w:color w:val="0070C0"/>
          <w:sz w:val="20"/>
          <w:szCs w:val="20"/>
          <w:lang w:eastAsia="ru-RU"/>
        </w:rPr>
      </w:pPr>
      <w:r>
        <w:rPr>
          <w:rFonts w:ascii="Tahoma" w:eastAsia="Times New Roman" w:hAnsi="Tahoma" w:cs="Tahoma"/>
          <w:b/>
          <w:i/>
          <w:color w:val="0070C0"/>
          <w:sz w:val="20"/>
          <w:szCs w:val="20"/>
          <w:lang w:eastAsia="ru-RU"/>
        </w:rPr>
        <w:t xml:space="preserve">                                  </w:t>
      </w:r>
      <w:r w:rsidRPr="00EC1A62">
        <w:rPr>
          <w:rFonts w:ascii="Tahoma" w:eastAsia="Times New Roman" w:hAnsi="Tahoma" w:cs="Tahoma"/>
          <w:b/>
          <w:i/>
          <w:color w:val="0070C0"/>
          <w:sz w:val="20"/>
          <w:szCs w:val="20"/>
          <w:lang w:eastAsia="ru-RU"/>
        </w:rPr>
        <w:t>Возрастные особенности детей 5-6 лет.</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расширяются знания о предметах и явлениях, которые ребенок не наблюдал непосредственно.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Высшей формой самостоятельности детей является творчество. Задача воспитателя – пробудить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творческие инициативы детей, создает в группе атмосферу коллективной творческой деятельности по интересам.</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Серьезное внимание уделяет воспитатель развитию познавательной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Воспитатель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xml:space="preserve">      Старшие дошкольники начинают проявлять интерес к будущему школьному обучению. Перспектива школьного обучения создает особый настрой в группе старших дошкольников. Интерес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Главное – связать развивающийся интерес детей к новой социальной позиции («Хочу стать школьником») с ощущением роста своих достижений, с потребностью познания и освоения нового. Воспитатель стремится развить внимание и память детей, формирует элементарный самоконтроль, способность к </w:t>
      </w:r>
      <w:proofErr w:type="spellStart"/>
      <w:r w:rsidRPr="00EC1A62">
        <w:rPr>
          <w:rFonts w:ascii="Tahoma" w:eastAsia="Times New Roman" w:hAnsi="Tahoma" w:cs="Tahoma"/>
          <w:color w:val="000000"/>
          <w:sz w:val="16"/>
          <w:szCs w:val="16"/>
          <w:lang w:eastAsia="ru-RU"/>
        </w:rPr>
        <w:t>саморегуляции</w:t>
      </w:r>
      <w:proofErr w:type="spellEnd"/>
      <w:r w:rsidRPr="00EC1A62">
        <w:rPr>
          <w:rFonts w:ascii="Tahoma" w:eastAsia="Times New Roman" w:hAnsi="Tahoma" w:cs="Tahoma"/>
          <w:color w:val="000000"/>
          <w:sz w:val="16"/>
          <w:szCs w:val="16"/>
          <w:lang w:eastAsia="ru-RU"/>
        </w:rPr>
        <w:t xml:space="preserve"> своих действий. Этому помогают разнообразные игры, требующие от детей сравнения объектов по нескольким признакам, поиска ошибок, запоминания, применения общего правила, выполнения действий с условиями. Такие игры ежедневно проводятся с ребенком или с подгруппой старших дошкольников.</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Организованное обучение осуществляется у старших дошкольников преимущественно в форме подгрупповых занятий и включает занятия познавательного цикла по математике, подготовке к освоению грамоты, по ознакомлению с окружающим миром, по развитию художественно-продуктивной деятельности и музыкально-ритмических способностей. В самостоятельной деятельности, в общении воспитателя с детьми создаются возможности для расширения, углубления и широкого вариативного применения детьми содержания, освоенного на занятиях</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xml:space="preserve">     Воспитатель старается разнообразить практику общения с каждым ребенком. Вступая в общение и сотрудничество, он проявляет доверие, любовь и уважение к дошкольнику. </w:t>
      </w:r>
      <w:proofErr w:type="gramStart"/>
      <w:r w:rsidRPr="00EC1A62">
        <w:rPr>
          <w:rFonts w:ascii="Tahoma" w:eastAsia="Times New Roman" w:hAnsi="Tahoma" w:cs="Tahoma"/>
          <w:color w:val="000000"/>
          <w:sz w:val="16"/>
          <w:szCs w:val="16"/>
          <w:lang w:eastAsia="ru-RU"/>
        </w:rPr>
        <w:t xml:space="preserve">При этом он использует несколько моделей взаимодействия: по типу прямой передачи опыта, когда воспитатель учит ребенка новым умениям, способам действия; по типу равного </w:t>
      </w:r>
      <w:r w:rsidRPr="00EC1A62">
        <w:rPr>
          <w:rFonts w:ascii="Tahoma" w:eastAsia="Times New Roman" w:hAnsi="Tahoma" w:cs="Tahoma"/>
          <w:color w:val="000000"/>
          <w:sz w:val="16"/>
          <w:szCs w:val="16"/>
          <w:lang w:eastAsia="ru-RU"/>
        </w:rPr>
        <w:lastRenderedPageBreak/>
        <w:t>партнерства, когда воспитатель – равноправный участник детской деятельности, и по типу «опекаемый взрослый», когда педагог специально обращается к детям за помощью в разрешении проблем, когда дети исправляют ошибки, «допущенные» взрослым, дают советы и т.п.</w:t>
      </w:r>
      <w:proofErr w:type="gramEnd"/>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xml:space="preserve">       Важным показателем самосознания детей 5–6 лет является оценочное отношение к себе и другим.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 Поведение </w:t>
      </w:r>
      <w:proofErr w:type="gramStart"/>
      <w:r w:rsidRPr="00EC1A62">
        <w:rPr>
          <w:rFonts w:ascii="Tahoma" w:eastAsia="Times New Roman" w:hAnsi="Tahoma" w:cs="Tahoma"/>
          <w:color w:val="000000"/>
          <w:sz w:val="16"/>
          <w:szCs w:val="16"/>
          <w:lang w:eastAsia="ru-RU"/>
        </w:rPr>
        <w:t>дошкольника</w:t>
      </w:r>
      <w:proofErr w:type="gramEnd"/>
      <w:r w:rsidRPr="00EC1A62">
        <w:rPr>
          <w:rFonts w:ascii="Tahoma" w:eastAsia="Times New Roman" w:hAnsi="Tahoma" w:cs="Tahoma"/>
          <w:color w:val="000000"/>
          <w:sz w:val="16"/>
          <w:szCs w:val="16"/>
          <w:lang w:eastAsia="ru-RU"/>
        </w:rPr>
        <w:t xml:space="preserve"> так или иначе соотносится с его представлениями о самом себе и о том, каким он должен или хотел бы быть. Положительное восприятие ребенком собственного Я непосредственным образом влияет на успешность деятельности, способность приобретать друзей, умение видеть их положительные качества в ситуациях взаимодействия. В процессе взаимодействия с внешним миром дошкольник, выступая активно действующим лицом, познает его, а вместе с тем познает и себя. Через самопознание ребенок приходит к определенному знанию о самом себе и окружающем его мире. Опыт самопознания создает предпосылки для становления у дошкольников способности к преодолению негативных отношений со сверстниками, конфликтных ситуаций. Знание своих возможностей и особенностей помогает прийти к пониманию ценности окружающих людей.</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b/>
          <w:bCs/>
          <w:color w:val="000000"/>
          <w:sz w:val="16"/>
          <w:szCs w:val="16"/>
          <w:lang w:eastAsia="ru-RU"/>
        </w:rPr>
        <w:t>Задачи воспитания и развития:</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1. Укрепление и обогащение здоровья, дальнейшее развитие двигательной и гигиенической культуры детей.</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2. Воспитание культуры общения, эмоциональной отзывчивости и доброжелательности к людям.</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3. Развитие эстетических чувств детей, эмоционально-ценностных ориентаций, приобщение детей к художественной культуре.</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4. Развитие познавательной активности, познавательной мотивации, интеллектуальных способностей детей.</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5. Формирование готовности к школьному обучению, к новой социальной позиции школьника.</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6. Развитие детской самостоятельности и инициативы, воспитание у каждого ребенка чувства собственного достоинства, самоуважения, стремления к активной деятельности и творчеству</w:t>
      </w:r>
    </w:p>
    <w:p w:rsidR="00EC1A62" w:rsidRPr="00EC1A62" w:rsidRDefault="00EC1A62" w:rsidP="00EC1A62">
      <w:pPr>
        <w:shd w:val="clear" w:color="auto" w:fill="FFFFFF"/>
        <w:spacing w:before="120" w:after="0" w:line="240" w:lineRule="auto"/>
        <w:jc w:val="center"/>
        <w:rPr>
          <w:rFonts w:ascii="Tahoma" w:eastAsia="Times New Roman" w:hAnsi="Tahoma" w:cs="Tahoma"/>
          <w:color w:val="000000"/>
          <w:sz w:val="16"/>
          <w:szCs w:val="16"/>
          <w:lang w:eastAsia="ru-RU"/>
        </w:rPr>
      </w:pPr>
      <w:r w:rsidRPr="00EC1A62">
        <w:rPr>
          <w:rFonts w:ascii="Tahoma" w:eastAsia="Times New Roman" w:hAnsi="Tahoma" w:cs="Tahoma"/>
          <w:b/>
          <w:bCs/>
          <w:color w:val="000000"/>
          <w:sz w:val="16"/>
          <w:szCs w:val="16"/>
          <w:lang w:eastAsia="ru-RU"/>
        </w:rPr>
        <w:t>Охрана и укрепление здоровья дошкольников</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Организация жизни старших дошкольников в детском саду строится с учетом их важнейших социальных потребностей: в старшем дошкольном возрасте закрепляются и углубляются представления и практические умения детей в области гигиены. Задача воспитателя – способствовать образованию устойчивых культурно-гигиенических привычек, побуждать детей охотно и с удовольствием выполнять все культурно-гигиенические правила. Гигиенические навыки у детей старшего дошкольного возраста становятся достаточно устойчивыми. Они могут уже самостоятельно и осознанно выполнять многие гигиенические и закаливающие водные процедуры – правильно и своевременно мыть руки, умываться, чистить зубы утром и вечером, мыть ноги ежедневно перед сном, полоскать рот после приема пищи, пользоваться носовым платком, подмываться, быть опрятными и аккуратными, причесываться, следить за своим внешним видом.</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Укрепить ценные гигиенические привычки помогают веселые поговорки, пословицы, стихи, а также шефство старших дошкольников над малышами. Вся работа по воспитанию гигиенической культуры у детей осуществляется воспитателем в тесном сотрудничестве с семьей.</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Воздушный и тепловой режим, освещенность групповой комнаты должны соответствовать принятым гигиеническим нормам. Возраст 5–7 лет характеризуется активизацией ростового процесса, что требует постоянного подбора мебели соответственно росту детей.</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В старшем дошкольном возрасте у детей хорошо развиты крупные мышцы туловища и конечностей, но мелкие мышцы, особенно кистей рук, все еще слабы. Для их развития воспитатель использует пальчиковую гимнастику, занятия рукоделием, изобразительную деятельность, разнообразные графические упражнения: штриховки, закрашивания контурных изображений, рисование узоров, копирование орнаментов и др.</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xml:space="preserve">      В течение шестого года жизни совершенствуются основные нервные процессы – возбуждение и особенно торможение. Это благоприятно сказывается на возможностях </w:t>
      </w:r>
      <w:proofErr w:type="spellStart"/>
      <w:r w:rsidRPr="00EC1A62">
        <w:rPr>
          <w:rFonts w:ascii="Tahoma" w:eastAsia="Times New Roman" w:hAnsi="Tahoma" w:cs="Tahoma"/>
          <w:color w:val="000000"/>
          <w:sz w:val="16"/>
          <w:szCs w:val="16"/>
          <w:lang w:eastAsia="ru-RU"/>
        </w:rPr>
        <w:t>саморегуляции</w:t>
      </w:r>
      <w:proofErr w:type="spellEnd"/>
      <w:r w:rsidRPr="00EC1A62">
        <w:rPr>
          <w:rFonts w:ascii="Tahoma" w:eastAsia="Times New Roman" w:hAnsi="Tahoma" w:cs="Tahoma"/>
          <w:color w:val="000000"/>
          <w:sz w:val="16"/>
          <w:szCs w:val="16"/>
          <w:lang w:eastAsia="ru-RU"/>
        </w:rPr>
        <w:t>. Дети начинают чаще воздерживаться от нежелательных действий. Но в целом способность к произвольной регуляции своей активности все еще выражена недостаточно.</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Дошкольники осваивают начальные представления о здоровье и здоровом образе жизни, о значении гигиенических процедур (для чего необходимо мыть руки, чистить зубы и пр.), закаливания, занятий спортом, утренней гимнастики, активного пребывания на свежем воздухе для укрепления здоровья. Формируется представление о гигиенических основах организации деятельности (необходимость достаточной освещенности, свежего воздуха, правильной позы и пр.).</w:t>
      </w:r>
    </w:p>
    <w:p w:rsidR="00EC1A62" w:rsidRPr="00EC1A62" w:rsidRDefault="00EC1A62" w:rsidP="00EC1A62">
      <w:pPr>
        <w:shd w:val="clear" w:color="auto" w:fill="FFFFFF"/>
        <w:spacing w:before="120" w:after="0" w:line="240" w:lineRule="auto"/>
        <w:jc w:val="both"/>
        <w:rPr>
          <w:rFonts w:ascii="Tahoma" w:eastAsia="Times New Roman" w:hAnsi="Tahoma" w:cs="Tahoma"/>
          <w:color w:val="000000"/>
          <w:sz w:val="16"/>
          <w:szCs w:val="16"/>
          <w:lang w:eastAsia="ru-RU"/>
        </w:rPr>
      </w:pPr>
      <w:r w:rsidRPr="00EC1A62">
        <w:rPr>
          <w:rFonts w:ascii="Tahoma" w:eastAsia="Times New Roman" w:hAnsi="Tahoma" w:cs="Tahoma"/>
          <w:color w:val="000000"/>
          <w:sz w:val="16"/>
          <w:szCs w:val="16"/>
          <w:lang w:eastAsia="ru-RU"/>
        </w:rPr>
        <w:t xml:space="preserve">      Насыщенная предметно-развивающая среда становится основой для организации увлекательной, содержательной жизни и разностороннего развития каждого ребенка, организуется так, чтобы каждый ребенок имел возможность заниматься любимым делом. Размещение оборудования по секторам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roofErr w:type="gramStart"/>
      <w:r w:rsidRPr="00EC1A62">
        <w:rPr>
          <w:rFonts w:ascii="Tahoma" w:eastAsia="Times New Roman" w:hAnsi="Tahoma" w:cs="Tahoma"/>
          <w:color w:val="000000"/>
          <w:sz w:val="16"/>
          <w:szCs w:val="16"/>
          <w:lang w:eastAsia="ru-RU"/>
        </w:rPr>
        <w:t>Обязательными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 – магниты, увеличительные стекла, пружинки, весы, мензурки и пр.; большой выбор природных материалов для изучения, изготовления игрушек-самоделок.</w:t>
      </w:r>
      <w:proofErr w:type="gramEnd"/>
      <w:r w:rsidRPr="00EC1A62">
        <w:rPr>
          <w:rFonts w:ascii="Tahoma" w:eastAsia="Times New Roman" w:hAnsi="Tahoma" w:cs="Tahoma"/>
          <w:color w:val="000000"/>
          <w:sz w:val="16"/>
          <w:szCs w:val="16"/>
          <w:lang w:eastAsia="ru-RU"/>
        </w:rPr>
        <w:t xml:space="preserve"> Широко используются материалы, побуждающие детей к освоению грамоты и пр. Необходимыми в оборудовании являются материалы, стимулирующие развитие широких социальных интересов и познавательной активности детей.</w:t>
      </w:r>
    </w:p>
    <w:p w:rsidR="00EC1A62" w:rsidRPr="00EC1A62" w:rsidRDefault="00EC1A62" w:rsidP="00EC1A62">
      <w:pPr>
        <w:spacing w:after="0" w:line="240" w:lineRule="auto"/>
        <w:rPr>
          <w:sz w:val="16"/>
          <w:szCs w:val="16"/>
        </w:rPr>
      </w:pPr>
    </w:p>
    <w:p w:rsidR="00EC1A62" w:rsidRDefault="00EC1A62" w:rsidP="00150EBA">
      <w:pPr>
        <w:shd w:val="clear" w:color="auto" w:fill="FFFFFF"/>
        <w:spacing w:before="120" w:after="120" w:line="240" w:lineRule="auto"/>
        <w:jc w:val="both"/>
        <w:rPr>
          <w:rFonts w:ascii="Tahoma" w:eastAsia="Times New Roman" w:hAnsi="Tahoma" w:cs="Tahoma"/>
          <w:color w:val="000000"/>
          <w:sz w:val="16"/>
          <w:szCs w:val="16"/>
          <w:lang w:eastAsia="ru-RU"/>
        </w:rPr>
      </w:pPr>
    </w:p>
    <w:p w:rsidR="00EC1A62" w:rsidRDefault="00EC1A62" w:rsidP="00150EBA">
      <w:pPr>
        <w:shd w:val="clear" w:color="auto" w:fill="FFFFFF"/>
        <w:spacing w:before="120" w:after="120" w:line="240" w:lineRule="auto"/>
        <w:jc w:val="both"/>
        <w:rPr>
          <w:rFonts w:ascii="Tahoma" w:eastAsia="Times New Roman" w:hAnsi="Tahoma" w:cs="Tahoma"/>
          <w:color w:val="000000"/>
          <w:sz w:val="16"/>
          <w:szCs w:val="16"/>
          <w:lang w:eastAsia="ru-RU"/>
        </w:rPr>
      </w:pPr>
    </w:p>
    <w:p w:rsidR="00EC1A62" w:rsidRDefault="00EC1A62" w:rsidP="00150EBA">
      <w:pPr>
        <w:shd w:val="clear" w:color="auto" w:fill="FFFFFF"/>
        <w:spacing w:before="120" w:after="120" w:line="240" w:lineRule="auto"/>
        <w:jc w:val="both"/>
        <w:rPr>
          <w:rFonts w:ascii="Tahoma" w:eastAsia="Times New Roman" w:hAnsi="Tahoma" w:cs="Tahoma"/>
          <w:color w:val="000000"/>
          <w:sz w:val="16"/>
          <w:szCs w:val="16"/>
          <w:lang w:eastAsia="ru-RU"/>
        </w:rPr>
      </w:pPr>
    </w:p>
    <w:p w:rsidR="00EC1A62" w:rsidRDefault="00EC1A62" w:rsidP="00150EBA">
      <w:pPr>
        <w:shd w:val="clear" w:color="auto" w:fill="FFFFFF"/>
        <w:spacing w:before="120" w:after="120" w:line="240" w:lineRule="auto"/>
        <w:jc w:val="both"/>
        <w:rPr>
          <w:rFonts w:ascii="Tahoma" w:eastAsia="Times New Roman" w:hAnsi="Tahoma" w:cs="Tahoma"/>
          <w:b/>
          <w:i/>
          <w:color w:val="C00000"/>
          <w:sz w:val="16"/>
          <w:szCs w:val="16"/>
          <w:lang w:eastAsia="ru-RU"/>
        </w:rPr>
      </w:pPr>
    </w:p>
    <w:p w:rsidR="00150EBA" w:rsidRPr="00150EBA" w:rsidRDefault="00EC1A62" w:rsidP="00150EBA">
      <w:pPr>
        <w:shd w:val="clear" w:color="auto" w:fill="FFFFFF"/>
        <w:spacing w:before="120" w:after="120" w:line="240" w:lineRule="auto"/>
        <w:jc w:val="both"/>
        <w:rPr>
          <w:rFonts w:ascii="Tahoma" w:eastAsia="Times New Roman" w:hAnsi="Tahoma" w:cs="Tahoma"/>
          <w:b/>
          <w:i/>
          <w:color w:val="C00000"/>
          <w:sz w:val="16"/>
          <w:szCs w:val="16"/>
          <w:lang w:eastAsia="ru-RU"/>
        </w:rPr>
      </w:pPr>
      <w:r>
        <w:rPr>
          <w:rFonts w:ascii="Tahoma" w:eastAsia="Times New Roman" w:hAnsi="Tahoma" w:cs="Tahoma"/>
          <w:b/>
          <w:i/>
          <w:color w:val="C00000"/>
          <w:sz w:val="16"/>
          <w:szCs w:val="16"/>
          <w:lang w:eastAsia="ru-RU"/>
        </w:rPr>
        <w:lastRenderedPageBreak/>
        <w:t xml:space="preserve">                                                      </w:t>
      </w:r>
      <w:r w:rsidR="00150EBA" w:rsidRPr="00150EBA">
        <w:rPr>
          <w:rFonts w:ascii="Tahoma" w:eastAsia="Times New Roman" w:hAnsi="Tahoma" w:cs="Tahoma"/>
          <w:b/>
          <w:i/>
          <w:color w:val="C00000"/>
          <w:sz w:val="16"/>
          <w:szCs w:val="16"/>
          <w:lang w:eastAsia="ru-RU"/>
        </w:rPr>
        <w:t>Организация режима пребывания.</w:t>
      </w:r>
    </w:p>
    <w:tbl>
      <w:tblPr>
        <w:tblStyle w:val="a3"/>
        <w:tblW w:w="11341" w:type="dxa"/>
        <w:tblInd w:w="-1310" w:type="dxa"/>
        <w:tblLayout w:type="fixed"/>
        <w:tblLook w:val="04A0" w:firstRow="1" w:lastRow="0" w:firstColumn="1" w:lastColumn="0" w:noHBand="0" w:noVBand="1"/>
      </w:tblPr>
      <w:tblGrid>
        <w:gridCol w:w="7939"/>
        <w:gridCol w:w="3402"/>
      </w:tblGrid>
      <w:tr w:rsidR="00CB6FCE" w:rsidRPr="00150EBA" w:rsidTr="00CB6FCE">
        <w:tc>
          <w:tcPr>
            <w:tcW w:w="7939" w:type="dxa"/>
          </w:tcPr>
          <w:p w:rsidR="00CB6FCE" w:rsidRPr="00150EBA" w:rsidRDefault="00CB6FCE" w:rsidP="00150EBA">
            <w:pPr>
              <w:snapToGrid w:val="0"/>
              <w:rPr>
                <w:rFonts w:ascii="Times New Roman" w:eastAsia="Times New Roman" w:hAnsi="Times New Roman" w:cs="Times New Roman"/>
                <w:color w:val="0070C0"/>
                <w:sz w:val="16"/>
                <w:szCs w:val="16"/>
                <w:lang w:eastAsia="ru-RU"/>
              </w:rPr>
            </w:pPr>
            <w:r w:rsidRPr="00150EBA">
              <w:rPr>
                <w:rFonts w:ascii="Times New Roman" w:eastAsia="Times New Roman" w:hAnsi="Times New Roman" w:cs="Times New Roman"/>
                <w:color w:val="0070C0"/>
                <w:sz w:val="16"/>
                <w:szCs w:val="16"/>
                <w:lang w:eastAsia="ru-RU"/>
              </w:rPr>
              <w:t>Вид</w:t>
            </w:r>
          </w:p>
          <w:p w:rsidR="00CB6FCE" w:rsidRPr="00150EBA" w:rsidRDefault="00CB6FCE" w:rsidP="00150EBA">
            <w:pPr>
              <w:rPr>
                <w:rFonts w:ascii="Times New Roman" w:eastAsia="Times New Roman" w:hAnsi="Times New Roman" w:cs="Times New Roman"/>
                <w:color w:val="0070C0"/>
                <w:sz w:val="16"/>
                <w:szCs w:val="16"/>
                <w:lang w:eastAsia="ru-RU"/>
              </w:rPr>
            </w:pPr>
            <w:r w:rsidRPr="00150EBA">
              <w:rPr>
                <w:rFonts w:ascii="Times New Roman" w:eastAsia="Times New Roman" w:hAnsi="Times New Roman" w:cs="Times New Roman"/>
                <w:color w:val="0070C0"/>
                <w:sz w:val="16"/>
                <w:szCs w:val="16"/>
                <w:lang w:eastAsia="ru-RU"/>
              </w:rPr>
              <w:t>деятельности</w:t>
            </w:r>
          </w:p>
        </w:tc>
        <w:tc>
          <w:tcPr>
            <w:tcW w:w="3402" w:type="dxa"/>
          </w:tcPr>
          <w:p w:rsidR="00CB6FCE" w:rsidRPr="00150EBA" w:rsidRDefault="00CB6FCE" w:rsidP="00150EBA">
            <w:pPr>
              <w:suppressAutoHyphens/>
              <w:snapToGrid w:val="0"/>
              <w:ind w:right="113"/>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время в режиме дня</w:t>
            </w:r>
          </w:p>
        </w:tc>
      </w:tr>
      <w:tr w:rsidR="00CB6FCE" w:rsidRPr="00150EBA" w:rsidTr="00CB6FCE">
        <w:tc>
          <w:tcPr>
            <w:tcW w:w="7939" w:type="dxa"/>
          </w:tcPr>
          <w:p w:rsidR="00CB6FCE" w:rsidRPr="00150EBA" w:rsidRDefault="00CB6FCE" w:rsidP="00CB6FCE">
            <w:pPr>
              <w:snapToGrid w:val="0"/>
              <w:rPr>
                <w:rFonts w:ascii="Times New Roman" w:eastAsia="SimSun" w:hAnsi="Times New Roman" w:cs="Times New Roman"/>
                <w:color w:val="0070C0"/>
                <w:kern w:val="2"/>
                <w:sz w:val="16"/>
                <w:szCs w:val="16"/>
                <w:lang w:eastAsia="hi-IN" w:bidi="hi-IN"/>
              </w:rPr>
            </w:pPr>
            <w:r>
              <w:rPr>
                <w:rFonts w:ascii="Times New Roman" w:eastAsia="Times New Roman" w:hAnsi="Times New Roman" w:cs="Times New Roman"/>
                <w:color w:val="0070C0"/>
                <w:sz w:val="16"/>
                <w:szCs w:val="16"/>
                <w:lang w:eastAsia="ru-RU"/>
              </w:rPr>
              <w:t xml:space="preserve"> Прием детей, свободная игровая деятельность, самостоятельная деятельность.</w:t>
            </w:r>
          </w:p>
        </w:tc>
        <w:tc>
          <w:tcPr>
            <w:tcW w:w="3402" w:type="dxa"/>
            <w:vAlign w:val="center"/>
          </w:tcPr>
          <w:p w:rsidR="00CB6FCE" w:rsidRPr="00150EBA" w:rsidRDefault="00CB6FCE" w:rsidP="00150EBA">
            <w:pPr>
              <w:suppressAutoHyphens/>
              <w:rPr>
                <w:rFonts w:ascii="Times New Roman" w:eastAsia="SimSun" w:hAnsi="Times New Roman" w:cs="Times New Roman"/>
                <w:color w:val="0070C0"/>
                <w:kern w:val="2"/>
                <w:sz w:val="16"/>
                <w:szCs w:val="16"/>
                <w:lang w:eastAsia="hi-IN" w:bidi="hi-IN"/>
              </w:rPr>
            </w:pPr>
            <w:r>
              <w:rPr>
                <w:rFonts w:ascii="Times New Roman" w:eastAsia="SimSun" w:hAnsi="Times New Roman" w:cs="Times New Roman"/>
                <w:color w:val="0070C0"/>
                <w:kern w:val="2"/>
                <w:sz w:val="16"/>
                <w:szCs w:val="16"/>
                <w:lang w:eastAsia="hi-IN" w:bidi="hi-IN"/>
              </w:rPr>
              <w:t>7.30-8.25</w:t>
            </w:r>
          </w:p>
        </w:tc>
      </w:tr>
      <w:tr w:rsidR="00CB6FCE" w:rsidRPr="00150EBA" w:rsidTr="00CB6FCE">
        <w:tc>
          <w:tcPr>
            <w:tcW w:w="7939" w:type="dxa"/>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Подготовка к завтраку. Завтрак.</w:t>
            </w:r>
          </w:p>
        </w:tc>
        <w:tc>
          <w:tcPr>
            <w:tcW w:w="3402" w:type="dxa"/>
            <w:vAlign w:val="center"/>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Pr>
                <w:rFonts w:ascii="Times New Roman" w:eastAsia="SimSun" w:hAnsi="Times New Roman" w:cs="Times New Roman"/>
                <w:color w:val="0070C0"/>
                <w:kern w:val="2"/>
                <w:sz w:val="16"/>
                <w:szCs w:val="16"/>
                <w:lang w:eastAsia="hi-IN" w:bidi="hi-IN"/>
              </w:rPr>
              <w:t>8.25</w:t>
            </w:r>
            <w:r w:rsidRPr="00150EBA">
              <w:rPr>
                <w:rFonts w:ascii="Times New Roman" w:eastAsia="SimSun" w:hAnsi="Times New Roman" w:cs="Times New Roman"/>
                <w:color w:val="0070C0"/>
                <w:kern w:val="2"/>
                <w:sz w:val="16"/>
                <w:szCs w:val="16"/>
                <w:lang w:eastAsia="hi-IN" w:bidi="hi-IN"/>
              </w:rPr>
              <w:t>-8.50</w:t>
            </w:r>
          </w:p>
        </w:tc>
      </w:tr>
      <w:tr w:rsidR="00CB6FCE" w:rsidRPr="00150EBA" w:rsidTr="00CB6FCE">
        <w:tc>
          <w:tcPr>
            <w:tcW w:w="7939" w:type="dxa"/>
          </w:tcPr>
          <w:p w:rsidR="00CB6FCE" w:rsidRPr="00150EBA" w:rsidRDefault="00CB6FCE" w:rsidP="00150EBA">
            <w:pPr>
              <w:snapToGrid w:val="0"/>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 xml:space="preserve"> Игры, самостоятельная деятельность.</w:t>
            </w:r>
          </w:p>
        </w:tc>
        <w:tc>
          <w:tcPr>
            <w:tcW w:w="3402" w:type="dxa"/>
            <w:vAlign w:val="center"/>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sidRPr="00150EBA">
              <w:rPr>
                <w:rFonts w:ascii="Times New Roman" w:eastAsia="SimSun" w:hAnsi="Times New Roman" w:cs="Times New Roman"/>
                <w:color w:val="0070C0"/>
                <w:kern w:val="2"/>
                <w:sz w:val="16"/>
                <w:szCs w:val="16"/>
                <w:lang w:eastAsia="hi-IN" w:bidi="hi-IN"/>
              </w:rPr>
              <w:t>8.50-9.00</w:t>
            </w:r>
          </w:p>
        </w:tc>
      </w:tr>
      <w:tr w:rsidR="00CB6FCE" w:rsidRPr="00150EBA" w:rsidTr="00CB6FCE">
        <w:tc>
          <w:tcPr>
            <w:tcW w:w="7939" w:type="dxa"/>
          </w:tcPr>
          <w:p w:rsidR="00CB6FCE" w:rsidRPr="00150EBA" w:rsidRDefault="00CB6FCE" w:rsidP="00CB6FCE">
            <w:pPr>
              <w:snapToGrid w:val="0"/>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Организованная образовательная деятельность</w:t>
            </w:r>
            <w:r>
              <w:rPr>
                <w:rFonts w:ascii="Times New Roman" w:eastAsia="SimSun" w:hAnsi="Times New Roman" w:cs="Times New Roman"/>
                <w:color w:val="0070C0"/>
                <w:kern w:val="2"/>
                <w:sz w:val="16"/>
                <w:szCs w:val="16"/>
                <w:lang w:eastAsia="hi-IN" w:bidi="hi-IN"/>
              </w:rPr>
              <w:t>.</w:t>
            </w:r>
          </w:p>
        </w:tc>
        <w:tc>
          <w:tcPr>
            <w:tcW w:w="3402" w:type="dxa"/>
            <w:vAlign w:val="center"/>
          </w:tcPr>
          <w:p w:rsidR="00CB6FCE" w:rsidRDefault="00CC65FF" w:rsidP="00150EBA">
            <w:pPr>
              <w:rPr>
                <w:rFonts w:ascii="Times New Roman" w:eastAsia="Times New Roman" w:hAnsi="Times New Roman" w:cs="Times New Roman"/>
                <w:color w:val="0070C0"/>
                <w:sz w:val="16"/>
                <w:szCs w:val="16"/>
                <w:lang w:eastAsia="ru-RU"/>
              </w:rPr>
            </w:pPr>
            <w:r>
              <w:rPr>
                <w:rFonts w:ascii="Times New Roman" w:eastAsia="Times New Roman" w:hAnsi="Times New Roman" w:cs="Times New Roman"/>
                <w:color w:val="0070C0"/>
                <w:sz w:val="16"/>
                <w:szCs w:val="16"/>
                <w:lang w:eastAsia="ru-RU"/>
              </w:rPr>
              <w:t>9.00-9.25</w:t>
            </w:r>
          </w:p>
          <w:p w:rsidR="00CC65FF" w:rsidRPr="00150EBA" w:rsidRDefault="00E533F8" w:rsidP="00150EBA">
            <w:pPr>
              <w:rPr>
                <w:rFonts w:ascii="Times New Roman" w:eastAsia="Times New Roman" w:hAnsi="Times New Roman" w:cs="Times New Roman"/>
                <w:color w:val="0070C0"/>
                <w:sz w:val="16"/>
                <w:szCs w:val="16"/>
                <w:lang w:eastAsia="ru-RU"/>
              </w:rPr>
            </w:pPr>
            <w:r>
              <w:rPr>
                <w:rFonts w:ascii="Times New Roman" w:eastAsia="Times New Roman" w:hAnsi="Times New Roman" w:cs="Times New Roman"/>
                <w:color w:val="0070C0"/>
                <w:sz w:val="16"/>
                <w:szCs w:val="16"/>
                <w:lang w:eastAsia="ru-RU"/>
              </w:rPr>
              <w:t>9.35-9.55</w:t>
            </w:r>
          </w:p>
        </w:tc>
      </w:tr>
      <w:tr w:rsidR="00CC65FF" w:rsidRPr="00150EBA" w:rsidTr="00CB6FCE">
        <w:tc>
          <w:tcPr>
            <w:tcW w:w="7939" w:type="dxa"/>
          </w:tcPr>
          <w:p w:rsidR="00CC65FF" w:rsidRPr="00150EBA" w:rsidRDefault="00CC65FF" w:rsidP="00CB6FCE">
            <w:pPr>
              <w:snapToGrid w:val="0"/>
              <w:rPr>
                <w:rFonts w:ascii="Times New Roman" w:eastAsia="Times New Roman" w:hAnsi="Times New Roman" w:cs="Times New Roman"/>
                <w:color w:val="0070C0"/>
                <w:sz w:val="16"/>
                <w:szCs w:val="16"/>
                <w:lang w:eastAsia="ru-RU"/>
              </w:rPr>
            </w:pPr>
            <w:r>
              <w:rPr>
                <w:rFonts w:ascii="Times New Roman" w:eastAsia="Times New Roman" w:hAnsi="Times New Roman" w:cs="Times New Roman"/>
                <w:color w:val="0070C0"/>
                <w:sz w:val="16"/>
                <w:szCs w:val="16"/>
                <w:lang w:eastAsia="ru-RU"/>
              </w:rPr>
              <w:t>Игры, свободная игровая деятельность, самостоятельная деятельность</w:t>
            </w:r>
          </w:p>
        </w:tc>
        <w:tc>
          <w:tcPr>
            <w:tcW w:w="3402" w:type="dxa"/>
            <w:vAlign w:val="center"/>
          </w:tcPr>
          <w:p w:rsidR="00CC65FF" w:rsidRDefault="00E533F8" w:rsidP="00150EBA">
            <w:pPr>
              <w:rPr>
                <w:rFonts w:ascii="Times New Roman" w:eastAsia="Times New Roman" w:hAnsi="Times New Roman" w:cs="Times New Roman"/>
                <w:color w:val="0070C0"/>
                <w:sz w:val="16"/>
                <w:szCs w:val="16"/>
                <w:lang w:eastAsia="ru-RU"/>
              </w:rPr>
            </w:pPr>
            <w:r>
              <w:rPr>
                <w:rFonts w:ascii="Times New Roman" w:eastAsia="Times New Roman" w:hAnsi="Times New Roman" w:cs="Times New Roman"/>
                <w:color w:val="0070C0"/>
                <w:sz w:val="16"/>
                <w:szCs w:val="16"/>
                <w:lang w:eastAsia="ru-RU"/>
              </w:rPr>
              <w:t>9.55</w:t>
            </w:r>
            <w:r w:rsidR="00AD6C06">
              <w:rPr>
                <w:rFonts w:ascii="Times New Roman" w:eastAsia="Times New Roman" w:hAnsi="Times New Roman" w:cs="Times New Roman"/>
                <w:color w:val="0070C0"/>
                <w:sz w:val="16"/>
                <w:szCs w:val="16"/>
                <w:lang w:eastAsia="ru-RU"/>
              </w:rPr>
              <w:t>-10.20</w:t>
            </w:r>
          </w:p>
        </w:tc>
      </w:tr>
      <w:tr w:rsidR="00CB6FCE" w:rsidRPr="00150EBA" w:rsidTr="00CB6FCE">
        <w:tc>
          <w:tcPr>
            <w:tcW w:w="7939" w:type="dxa"/>
          </w:tcPr>
          <w:p w:rsidR="00CB6FCE" w:rsidRPr="00150EBA" w:rsidRDefault="00CB6FCE" w:rsidP="00150EBA">
            <w:pPr>
              <w:snapToGrid w:val="0"/>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Второй завтрак</w:t>
            </w:r>
          </w:p>
        </w:tc>
        <w:tc>
          <w:tcPr>
            <w:tcW w:w="3402" w:type="dxa"/>
            <w:vAlign w:val="center"/>
          </w:tcPr>
          <w:p w:rsidR="00CB6FCE" w:rsidRPr="00150EBA" w:rsidRDefault="00AD6C06" w:rsidP="00150EBA">
            <w:pPr>
              <w:suppressAutoHyphens/>
              <w:rPr>
                <w:rFonts w:ascii="Times New Roman" w:eastAsia="Times New Roman" w:hAnsi="Times New Roman" w:cs="Times New Roman"/>
                <w:color w:val="0070C0"/>
                <w:sz w:val="16"/>
                <w:szCs w:val="16"/>
                <w:lang w:eastAsia="ru-RU"/>
              </w:rPr>
            </w:pPr>
            <w:r>
              <w:rPr>
                <w:rFonts w:ascii="Times New Roman" w:eastAsia="Times New Roman" w:hAnsi="Times New Roman" w:cs="Times New Roman"/>
                <w:color w:val="0070C0"/>
                <w:sz w:val="16"/>
                <w:szCs w:val="16"/>
                <w:lang w:eastAsia="ru-RU"/>
              </w:rPr>
              <w:t>10.20-10.3</w:t>
            </w:r>
            <w:r w:rsidR="00CB6FCE" w:rsidRPr="00150EBA">
              <w:rPr>
                <w:rFonts w:ascii="Times New Roman" w:eastAsia="Times New Roman" w:hAnsi="Times New Roman" w:cs="Times New Roman"/>
                <w:color w:val="0070C0"/>
                <w:sz w:val="16"/>
                <w:szCs w:val="16"/>
                <w:lang w:eastAsia="ru-RU"/>
              </w:rPr>
              <w:t>0</w:t>
            </w:r>
          </w:p>
        </w:tc>
      </w:tr>
      <w:tr w:rsidR="00CB6FCE" w:rsidRPr="00150EBA" w:rsidTr="00CB6FCE">
        <w:tc>
          <w:tcPr>
            <w:tcW w:w="7939" w:type="dxa"/>
          </w:tcPr>
          <w:p w:rsidR="00CB6FCE" w:rsidRPr="00150EBA" w:rsidRDefault="00CB6FCE" w:rsidP="00150EBA">
            <w:pPr>
              <w:rPr>
                <w:rFonts w:ascii="Times New Roman" w:eastAsia="Times New Roman" w:hAnsi="Times New Roman" w:cs="Times New Roman"/>
                <w:color w:val="0070C0"/>
                <w:sz w:val="16"/>
                <w:szCs w:val="16"/>
                <w:lang w:eastAsia="ru-RU"/>
              </w:rPr>
            </w:pPr>
            <w:r w:rsidRPr="00150EBA">
              <w:rPr>
                <w:rFonts w:ascii="Times New Roman" w:eastAsia="Times New Roman" w:hAnsi="Times New Roman" w:cs="Times New Roman"/>
                <w:color w:val="0070C0"/>
                <w:sz w:val="16"/>
                <w:szCs w:val="16"/>
                <w:lang w:eastAsia="ru-RU"/>
              </w:rPr>
              <w:t xml:space="preserve">Подготовка к прогулке; </w:t>
            </w:r>
          </w:p>
          <w:p w:rsidR="00CB6FCE" w:rsidRPr="00AD6C06" w:rsidRDefault="00CB6FCE" w:rsidP="00AD6C06">
            <w:pPr>
              <w:rPr>
                <w:rFonts w:ascii="Times New Roman" w:eastAsia="Times New Roman" w:hAnsi="Times New Roman" w:cs="Times New Roman"/>
                <w:color w:val="0070C0"/>
                <w:sz w:val="16"/>
                <w:szCs w:val="16"/>
                <w:lang w:eastAsia="ru-RU"/>
              </w:rPr>
            </w:pPr>
            <w:r w:rsidRPr="00150EBA">
              <w:rPr>
                <w:rFonts w:ascii="Times New Roman" w:eastAsia="Times New Roman" w:hAnsi="Times New Roman" w:cs="Times New Roman"/>
                <w:color w:val="0070C0"/>
                <w:sz w:val="16"/>
                <w:szCs w:val="16"/>
                <w:lang w:eastAsia="ru-RU"/>
              </w:rPr>
              <w:t>Прогулка: игры, наблюдения и т.д.</w:t>
            </w:r>
          </w:p>
        </w:tc>
        <w:tc>
          <w:tcPr>
            <w:tcW w:w="3402" w:type="dxa"/>
            <w:vAlign w:val="center"/>
          </w:tcPr>
          <w:p w:rsidR="00CB6FCE" w:rsidRPr="00150EBA" w:rsidRDefault="00AD6C06" w:rsidP="00150EBA">
            <w:pPr>
              <w:suppressAutoHyphens/>
              <w:snapToGrid w:val="0"/>
              <w:rPr>
                <w:rFonts w:ascii="Times New Roman" w:eastAsia="SimSun" w:hAnsi="Times New Roman" w:cs="Times New Roman"/>
                <w:color w:val="0070C0"/>
                <w:kern w:val="2"/>
                <w:sz w:val="16"/>
                <w:szCs w:val="16"/>
                <w:lang w:eastAsia="hi-IN" w:bidi="hi-IN"/>
              </w:rPr>
            </w:pPr>
            <w:r>
              <w:rPr>
                <w:rFonts w:ascii="Times New Roman" w:eastAsia="SimSun" w:hAnsi="Times New Roman" w:cs="Times New Roman"/>
                <w:color w:val="0070C0"/>
                <w:kern w:val="2"/>
                <w:sz w:val="16"/>
                <w:szCs w:val="16"/>
                <w:lang w:eastAsia="hi-IN" w:bidi="hi-IN"/>
              </w:rPr>
              <w:t>10.3</w:t>
            </w:r>
            <w:r w:rsidR="00CB6FCE">
              <w:rPr>
                <w:rFonts w:ascii="Times New Roman" w:eastAsia="SimSun" w:hAnsi="Times New Roman" w:cs="Times New Roman"/>
                <w:color w:val="0070C0"/>
                <w:kern w:val="2"/>
                <w:sz w:val="16"/>
                <w:szCs w:val="16"/>
                <w:lang w:eastAsia="hi-IN" w:bidi="hi-IN"/>
              </w:rPr>
              <w:t>0-12.3</w:t>
            </w:r>
            <w:r w:rsidR="00CB6FCE" w:rsidRPr="00150EBA">
              <w:rPr>
                <w:rFonts w:ascii="Times New Roman" w:eastAsia="SimSun" w:hAnsi="Times New Roman" w:cs="Times New Roman"/>
                <w:color w:val="0070C0"/>
                <w:kern w:val="2"/>
                <w:sz w:val="16"/>
                <w:szCs w:val="16"/>
                <w:lang w:eastAsia="hi-IN" w:bidi="hi-IN"/>
              </w:rPr>
              <w:t>0</w:t>
            </w:r>
          </w:p>
        </w:tc>
      </w:tr>
      <w:tr w:rsidR="00CB6FCE" w:rsidRPr="00150EBA" w:rsidTr="00CB6FCE">
        <w:tc>
          <w:tcPr>
            <w:tcW w:w="7939" w:type="dxa"/>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Возвращение с прогулки. Самостоятельная игровая деятельность.</w:t>
            </w:r>
          </w:p>
        </w:tc>
        <w:tc>
          <w:tcPr>
            <w:tcW w:w="3402" w:type="dxa"/>
            <w:vAlign w:val="center"/>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Pr>
                <w:rFonts w:ascii="Times New Roman" w:eastAsia="SimSun" w:hAnsi="Times New Roman" w:cs="Times New Roman"/>
                <w:color w:val="0070C0"/>
                <w:kern w:val="2"/>
                <w:sz w:val="16"/>
                <w:szCs w:val="16"/>
                <w:lang w:eastAsia="hi-IN" w:bidi="hi-IN"/>
              </w:rPr>
              <w:t>12.30-12.4</w:t>
            </w:r>
            <w:r w:rsidRPr="00150EBA">
              <w:rPr>
                <w:rFonts w:ascii="Times New Roman" w:eastAsia="SimSun" w:hAnsi="Times New Roman" w:cs="Times New Roman"/>
                <w:color w:val="0070C0"/>
                <w:kern w:val="2"/>
                <w:sz w:val="16"/>
                <w:szCs w:val="16"/>
                <w:lang w:eastAsia="hi-IN" w:bidi="hi-IN"/>
              </w:rPr>
              <w:t>0</w:t>
            </w:r>
          </w:p>
        </w:tc>
      </w:tr>
      <w:tr w:rsidR="00CB6FCE" w:rsidRPr="00150EBA" w:rsidTr="00CB6FCE">
        <w:tc>
          <w:tcPr>
            <w:tcW w:w="7939" w:type="dxa"/>
          </w:tcPr>
          <w:p w:rsidR="00CB6FCE" w:rsidRPr="00150EBA" w:rsidRDefault="00CB6FCE" w:rsidP="00150EBA">
            <w:pPr>
              <w:snapToGrid w:val="0"/>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Подготовка к обеду. Обед.</w:t>
            </w:r>
          </w:p>
        </w:tc>
        <w:tc>
          <w:tcPr>
            <w:tcW w:w="3402" w:type="dxa"/>
            <w:vAlign w:val="center"/>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Pr>
                <w:rFonts w:ascii="Times New Roman" w:eastAsia="SimSun" w:hAnsi="Times New Roman" w:cs="Times New Roman"/>
                <w:color w:val="0070C0"/>
                <w:kern w:val="2"/>
                <w:sz w:val="16"/>
                <w:szCs w:val="16"/>
                <w:lang w:eastAsia="hi-IN" w:bidi="hi-IN"/>
              </w:rPr>
              <w:t>12.40-13.10</w:t>
            </w:r>
          </w:p>
        </w:tc>
      </w:tr>
      <w:tr w:rsidR="00CB6FCE" w:rsidRPr="00150EBA" w:rsidTr="00CB6FCE">
        <w:tc>
          <w:tcPr>
            <w:tcW w:w="7939" w:type="dxa"/>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 xml:space="preserve"> Подготовка ко сну. Сон.</w:t>
            </w:r>
          </w:p>
        </w:tc>
        <w:tc>
          <w:tcPr>
            <w:tcW w:w="3402" w:type="dxa"/>
            <w:vAlign w:val="center"/>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Pr>
                <w:rFonts w:ascii="Times New Roman" w:eastAsia="SimSun" w:hAnsi="Times New Roman" w:cs="Times New Roman"/>
                <w:color w:val="0070C0"/>
                <w:kern w:val="2"/>
                <w:sz w:val="16"/>
                <w:szCs w:val="16"/>
                <w:lang w:eastAsia="hi-IN" w:bidi="hi-IN"/>
              </w:rPr>
              <w:t>13.10</w:t>
            </w:r>
            <w:r w:rsidRPr="00150EBA">
              <w:rPr>
                <w:rFonts w:ascii="Times New Roman" w:eastAsia="SimSun" w:hAnsi="Times New Roman" w:cs="Times New Roman"/>
                <w:color w:val="0070C0"/>
                <w:kern w:val="2"/>
                <w:sz w:val="16"/>
                <w:szCs w:val="16"/>
                <w:lang w:eastAsia="hi-IN" w:bidi="hi-IN"/>
              </w:rPr>
              <w:t>-15.00</w:t>
            </w:r>
          </w:p>
        </w:tc>
      </w:tr>
      <w:tr w:rsidR="00CB6FCE" w:rsidRPr="00150EBA" w:rsidTr="00CB6FCE">
        <w:tc>
          <w:tcPr>
            <w:tcW w:w="7939" w:type="dxa"/>
          </w:tcPr>
          <w:p w:rsidR="00CB6FCE" w:rsidRPr="00150EBA" w:rsidRDefault="00CB6FCE" w:rsidP="00716EFC">
            <w:pPr>
              <w:suppressAutoHyphens/>
              <w:snapToGrid w:val="0"/>
              <w:rPr>
                <w:rFonts w:ascii="Times New Roman" w:eastAsia="Times New Roman" w:hAnsi="Times New Roman" w:cs="Times New Roman"/>
                <w:bCs/>
                <w:color w:val="0070C0"/>
                <w:sz w:val="16"/>
                <w:szCs w:val="16"/>
                <w:lang w:eastAsia="ru-RU"/>
              </w:rPr>
            </w:pPr>
            <w:r w:rsidRPr="00150EBA">
              <w:rPr>
                <w:rFonts w:ascii="Times New Roman" w:eastAsia="Times New Roman" w:hAnsi="Times New Roman" w:cs="Times New Roman"/>
                <w:color w:val="0070C0"/>
                <w:sz w:val="16"/>
                <w:szCs w:val="16"/>
                <w:lang w:eastAsia="ru-RU"/>
              </w:rPr>
              <w:t xml:space="preserve"> Постепенный подъем, закаливающие процедуры</w:t>
            </w:r>
            <w:r w:rsidR="00716EFC">
              <w:rPr>
                <w:rFonts w:ascii="Times New Roman" w:eastAsia="Times New Roman" w:hAnsi="Times New Roman" w:cs="Times New Roman"/>
                <w:bCs/>
                <w:color w:val="0070C0"/>
                <w:sz w:val="16"/>
                <w:szCs w:val="16"/>
                <w:lang w:eastAsia="ru-RU"/>
              </w:rPr>
              <w:t>.</w:t>
            </w:r>
          </w:p>
        </w:tc>
        <w:tc>
          <w:tcPr>
            <w:tcW w:w="3402" w:type="dxa"/>
            <w:vAlign w:val="center"/>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sidRPr="00150EBA">
              <w:rPr>
                <w:rFonts w:ascii="Times New Roman" w:eastAsia="SimSun" w:hAnsi="Times New Roman" w:cs="Times New Roman"/>
                <w:color w:val="0070C0"/>
                <w:kern w:val="2"/>
                <w:sz w:val="16"/>
                <w:szCs w:val="16"/>
                <w:lang w:eastAsia="hi-IN" w:bidi="hi-IN"/>
              </w:rPr>
              <w:t>15.00-15.25</w:t>
            </w:r>
          </w:p>
        </w:tc>
      </w:tr>
      <w:tr w:rsidR="00CB6FCE" w:rsidRPr="00150EBA" w:rsidTr="00CB6FCE">
        <w:tc>
          <w:tcPr>
            <w:tcW w:w="7939" w:type="dxa"/>
          </w:tcPr>
          <w:p w:rsidR="00CB6FCE" w:rsidRPr="00150EBA" w:rsidRDefault="00CB6FCE" w:rsidP="00150EBA">
            <w:pPr>
              <w:rPr>
                <w:rFonts w:ascii="Times New Roman" w:eastAsia="Times New Roman" w:hAnsi="Times New Roman" w:cs="Times New Roman"/>
                <w:color w:val="0070C0"/>
                <w:sz w:val="16"/>
                <w:szCs w:val="16"/>
                <w:lang w:eastAsia="ru-RU"/>
              </w:rPr>
            </w:pPr>
            <w:r w:rsidRPr="00150EBA">
              <w:rPr>
                <w:rFonts w:ascii="Times New Roman" w:eastAsia="Times New Roman" w:hAnsi="Times New Roman" w:cs="Times New Roman"/>
                <w:color w:val="0070C0"/>
                <w:sz w:val="16"/>
                <w:szCs w:val="16"/>
                <w:lang w:eastAsia="ru-RU"/>
              </w:rPr>
              <w:t xml:space="preserve"> Игры, общение, чтение</w:t>
            </w:r>
            <w:r w:rsidR="00716EFC">
              <w:rPr>
                <w:rFonts w:ascii="Times New Roman" w:eastAsia="Times New Roman" w:hAnsi="Times New Roman" w:cs="Times New Roman"/>
                <w:color w:val="0070C0"/>
                <w:sz w:val="16"/>
                <w:szCs w:val="16"/>
                <w:lang w:eastAsia="ru-RU"/>
              </w:rPr>
              <w:t>, организованная детская</w:t>
            </w:r>
            <w:r>
              <w:rPr>
                <w:rFonts w:ascii="Times New Roman" w:eastAsia="Times New Roman" w:hAnsi="Times New Roman" w:cs="Times New Roman"/>
                <w:color w:val="0070C0"/>
                <w:sz w:val="16"/>
                <w:szCs w:val="16"/>
                <w:lang w:eastAsia="ru-RU"/>
              </w:rPr>
              <w:t xml:space="preserve"> деятельность</w:t>
            </w:r>
          </w:p>
          <w:p w:rsidR="00CB6FCE" w:rsidRPr="00150EBA" w:rsidRDefault="00CB6FCE" w:rsidP="00150EBA">
            <w:pPr>
              <w:suppressAutoHyphens/>
              <w:snapToGrid w:val="0"/>
              <w:rPr>
                <w:rFonts w:ascii="Times New Roman" w:eastAsia="Times New Roman" w:hAnsi="Times New Roman" w:cs="Times New Roman"/>
                <w:color w:val="0070C0"/>
                <w:sz w:val="16"/>
                <w:szCs w:val="16"/>
                <w:lang w:eastAsia="ru-RU"/>
              </w:rPr>
            </w:pPr>
            <w:r w:rsidRPr="00150EBA">
              <w:rPr>
                <w:rFonts w:ascii="Times New Roman" w:eastAsia="Times New Roman" w:hAnsi="Times New Roman" w:cs="Times New Roman"/>
                <w:color w:val="0070C0"/>
                <w:sz w:val="16"/>
                <w:szCs w:val="16"/>
                <w:lang w:eastAsia="ru-RU"/>
              </w:rPr>
              <w:t>Самостоятельная деятельность</w:t>
            </w:r>
            <w:r>
              <w:rPr>
                <w:rFonts w:ascii="Times New Roman" w:eastAsia="Times New Roman" w:hAnsi="Times New Roman" w:cs="Times New Roman"/>
                <w:color w:val="0070C0"/>
                <w:sz w:val="16"/>
                <w:szCs w:val="16"/>
                <w:lang w:eastAsia="ru-RU"/>
              </w:rPr>
              <w:t>.</w:t>
            </w:r>
          </w:p>
        </w:tc>
        <w:tc>
          <w:tcPr>
            <w:tcW w:w="3402" w:type="dxa"/>
            <w:vAlign w:val="center"/>
          </w:tcPr>
          <w:p w:rsidR="00CB6FCE" w:rsidRPr="00150EBA" w:rsidRDefault="00CB6FCE" w:rsidP="00150EBA">
            <w:pPr>
              <w:suppressAutoHyphens/>
              <w:snapToGrid w:val="0"/>
              <w:rPr>
                <w:rFonts w:ascii="Times New Roman" w:eastAsia="Times New Roman" w:hAnsi="Times New Roman" w:cs="Times New Roman"/>
                <w:color w:val="0070C0"/>
                <w:sz w:val="16"/>
                <w:szCs w:val="16"/>
                <w:lang w:eastAsia="ru-RU"/>
              </w:rPr>
            </w:pPr>
            <w:r w:rsidRPr="00150EBA">
              <w:rPr>
                <w:rFonts w:ascii="Times New Roman" w:eastAsia="Times New Roman" w:hAnsi="Times New Roman" w:cs="Times New Roman"/>
                <w:color w:val="0070C0"/>
                <w:sz w:val="16"/>
                <w:szCs w:val="16"/>
                <w:lang w:eastAsia="ru-RU"/>
              </w:rPr>
              <w:t>15.25-16.00</w:t>
            </w:r>
          </w:p>
        </w:tc>
      </w:tr>
      <w:tr w:rsidR="00CB6FCE" w:rsidRPr="00150EBA" w:rsidTr="00CB6FCE">
        <w:tc>
          <w:tcPr>
            <w:tcW w:w="7939" w:type="dxa"/>
          </w:tcPr>
          <w:p w:rsidR="00CB6FCE" w:rsidRPr="00150EBA" w:rsidRDefault="00CB6FCE" w:rsidP="00150EBA">
            <w:pPr>
              <w:snapToGrid w:val="0"/>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Подготовка к уплотненному полднику. Уплотненный полдник.</w:t>
            </w:r>
          </w:p>
        </w:tc>
        <w:tc>
          <w:tcPr>
            <w:tcW w:w="3402" w:type="dxa"/>
            <w:vAlign w:val="center"/>
          </w:tcPr>
          <w:p w:rsidR="00CB6FCE" w:rsidRPr="00150EBA" w:rsidRDefault="00CB6FCE" w:rsidP="00150EBA">
            <w:pPr>
              <w:suppressAutoHyphens/>
              <w:rPr>
                <w:rFonts w:ascii="Times New Roman" w:eastAsia="SimSun" w:hAnsi="Times New Roman" w:cs="Times New Roman"/>
                <w:color w:val="0070C0"/>
                <w:kern w:val="2"/>
                <w:sz w:val="16"/>
                <w:szCs w:val="16"/>
                <w:lang w:eastAsia="hi-IN" w:bidi="hi-IN"/>
              </w:rPr>
            </w:pPr>
            <w:r w:rsidRPr="00150EBA">
              <w:rPr>
                <w:rFonts w:ascii="Times New Roman" w:eastAsia="SimSun" w:hAnsi="Times New Roman" w:cs="Times New Roman"/>
                <w:color w:val="0070C0"/>
                <w:kern w:val="2"/>
                <w:sz w:val="16"/>
                <w:szCs w:val="16"/>
                <w:lang w:eastAsia="hi-IN" w:bidi="hi-IN"/>
              </w:rPr>
              <w:t>16.00-16.20</w:t>
            </w:r>
          </w:p>
        </w:tc>
      </w:tr>
      <w:tr w:rsidR="00CB6FCE" w:rsidRPr="00150EBA" w:rsidTr="00CB6FCE">
        <w:tc>
          <w:tcPr>
            <w:tcW w:w="7939" w:type="dxa"/>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sidRPr="00150EBA">
              <w:rPr>
                <w:rFonts w:ascii="Times New Roman" w:eastAsia="Times New Roman" w:hAnsi="Times New Roman" w:cs="Times New Roman"/>
                <w:color w:val="0070C0"/>
                <w:sz w:val="16"/>
                <w:szCs w:val="16"/>
                <w:lang w:eastAsia="ru-RU"/>
              </w:rPr>
              <w:t>Подготовка к прогулке. Прогулка. Уход детей домой.</w:t>
            </w:r>
          </w:p>
        </w:tc>
        <w:tc>
          <w:tcPr>
            <w:tcW w:w="3402" w:type="dxa"/>
            <w:vAlign w:val="center"/>
          </w:tcPr>
          <w:p w:rsidR="00CB6FCE" w:rsidRPr="00150EBA" w:rsidRDefault="00CB6FCE" w:rsidP="00150EBA">
            <w:pPr>
              <w:suppressAutoHyphens/>
              <w:snapToGrid w:val="0"/>
              <w:rPr>
                <w:rFonts w:ascii="Times New Roman" w:eastAsia="SimSun" w:hAnsi="Times New Roman" w:cs="Times New Roman"/>
                <w:color w:val="0070C0"/>
                <w:kern w:val="2"/>
                <w:sz w:val="16"/>
                <w:szCs w:val="16"/>
                <w:lang w:eastAsia="hi-IN" w:bidi="hi-IN"/>
              </w:rPr>
            </w:pPr>
            <w:r>
              <w:rPr>
                <w:rFonts w:ascii="Times New Roman" w:eastAsia="SimSun" w:hAnsi="Times New Roman" w:cs="Times New Roman"/>
                <w:color w:val="0070C0"/>
                <w:kern w:val="2"/>
                <w:sz w:val="16"/>
                <w:szCs w:val="16"/>
                <w:lang w:eastAsia="hi-IN" w:bidi="hi-IN"/>
              </w:rPr>
              <w:t>16.20-18</w:t>
            </w:r>
            <w:r w:rsidRPr="00150EBA">
              <w:rPr>
                <w:rFonts w:ascii="Times New Roman" w:eastAsia="SimSun" w:hAnsi="Times New Roman" w:cs="Times New Roman"/>
                <w:color w:val="0070C0"/>
                <w:kern w:val="2"/>
                <w:sz w:val="16"/>
                <w:szCs w:val="16"/>
                <w:lang w:eastAsia="hi-IN" w:bidi="hi-IN"/>
              </w:rPr>
              <w:t>.00</w:t>
            </w:r>
          </w:p>
        </w:tc>
      </w:tr>
    </w:tbl>
    <w:p w:rsidR="0086431B" w:rsidRDefault="0086431B">
      <w:pPr>
        <w:rPr>
          <w:b/>
          <w:i/>
          <w:sz w:val="16"/>
          <w:szCs w:val="16"/>
        </w:rPr>
      </w:pPr>
      <w:r>
        <w:rPr>
          <w:b/>
          <w:i/>
          <w:sz w:val="16"/>
          <w:szCs w:val="16"/>
        </w:rPr>
        <w:t xml:space="preserve">                                        </w:t>
      </w:r>
    </w:p>
    <w:p w:rsidR="00A34CD8" w:rsidRPr="0086431B" w:rsidRDefault="0086431B">
      <w:pPr>
        <w:rPr>
          <w:b/>
          <w:i/>
          <w:color w:val="C00000"/>
          <w:sz w:val="24"/>
          <w:szCs w:val="24"/>
        </w:rPr>
      </w:pPr>
      <w:r>
        <w:rPr>
          <w:b/>
          <w:i/>
          <w:sz w:val="16"/>
          <w:szCs w:val="16"/>
        </w:rPr>
        <w:t xml:space="preserve">                                               </w:t>
      </w:r>
      <w:r>
        <w:rPr>
          <w:b/>
          <w:i/>
          <w:color w:val="C00000"/>
          <w:sz w:val="24"/>
          <w:szCs w:val="24"/>
        </w:rPr>
        <w:t>Организованная образовательная деятельность.</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089"/>
        <w:gridCol w:w="2821"/>
        <w:gridCol w:w="2593"/>
      </w:tblGrid>
      <w:tr w:rsidR="0086431B" w:rsidRPr="0086431B" w:rsidTr="00CA6599">
        <w:trPr>
          <w:trHeight w:val="315"/>
        </w:trPr>
        <w:tc>
          <w:tcPr>
            <w:tcW w:w="1838" w:type="dxa"/>
            <w:tcBorders>
              <w:top w:val="single" w:sz="4" w:space="0" w:color="auto"/>
              <w:left w:val="single" w:sz="4" w:space="0" w:color="auto"/>
              <w:bottom w:val="single" w:sz="4" w:space="0" w:color="auto"/>
              <w:right w:val="single" w:sz="4" w:space="0" w:color="auto"/>
            </w:tcBorders>
            <w:hideMark/>
          </w:tcPr>
          <w:p w:rsidR="0086431B" w:rsidRPr="0086431B" w:rsidRDefault="0086431B" w:rsidP="0086431B">
            <w:pPr>
              <w:spacing w:after="0" w:line="240" w:lineRule="auto"/>
              <w:rPr>
                <w:rFonts w:ascii="Times New Roman" w:eastAsia="Times New Roman" w:hAnsi="Times New Roman" w:cs="Times New Roman"/>
                <w:b/>
                <w:color w:val="7030A0"/>
                <w:sz w:val="20"/>
                <w:szCs w:val="20"/>
                <w:lang w:eastAsia="ru-RU"/>
              </w:rPr>
            </w:pPr>
            <w:r w:rsidRPr="0086431B">
              <w:rPr>
                <w:rFonts w:ascii="Times New Roman" w:eastAsia="Times New Roman" w:hAnsi="Times New Roman" w:cs="Times New Roman"/>
                <w:b/>
                <w:color w:val="7030A0"/>
                <w:sz w:val="20"/>
                <w:szCs w:val="20"/>
                <w:lang w:eastAsia="ru-RU"/>
              </w:rPr>
              <w:t>День недели</w:t>
            </w:r>
          </w:p>
        </w:tc>
        <w:tc>
          <w:tcPr>
            <w:tcW w:w="4089" w:type="dxa"/>
            <w:tcBorders>
              <w:top w:val="single" w:sz="4" w:space="0" w:color="auto"/>
              <w:left w:val="single" w:sz="4" w:space="0" w:color="auto"/>
              <w:bottom w:val="single" w:sz="4" w:space="0" w:color="auto"/>
              <w:right w:val="single" w:sz="4" w:space="0" w:color="auto"/>
            </w:tcBorders>
            <w:hideMark/>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Образовательная область</w:t>
            </w:r>
          </w:p>
        </w:tc>
        <w:tc>
          <w:tcPr>
            <w:tcW w:w="2821" w:type="dxa"/>
            <w:tcBorders>
              <w:top w:val="single" w:sz="4" w:space="0" w:color="auto"/>
              <w:left w:val="single" w:sz="4" w:space="0" w:color="auto"/>
              <w:bottom w:val="single" w:sz="4" w:space="0" w:color="auto"/>
              <w:right w:val="single" w:sz="4" w:space="0" w:color="auto"/>
            </w:tcBorders>
            <w:hideMark/>
          </w:tcPr>
          <w:p w:rsidR="0086431B" w:rsidRPr="0086431B" w:rsidRDefault="0086431B" w:rsidP="0086431B">
            <w:pPr>
              <w:spacing w:after="0" w:line="240" w:lineRule="auto"/>
              <w:jc w:val="center"/>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Время деятельности</w:t>
            </w:r>
          </w:p>
        </w:tc>
        <w:tc>
          <w:tcPr>
            <w:tcW w:w="2593" w:type="dxa"/>
            <w:tcBorders>
              <w:top w:val="single" w:sz="4" w:space="0" w:color="auto"/>
              <w:left w:val="single" w:sz="4" w:space="0" w:color="auto"/>
              <w:bottom w:val="single" w:sz="4" w:space="0" w:color="auto"/>
              <w:right w:val="single" w:sz="4" w:space="0" w:color="auto"/>
            </w:tcBorders>
            <w:hideMark/>
          </w:tcPr>
          <w:p w:rsidR="0086431B" w:rsidRPr="0086431B" w:rsidRDefault="0086431B" w:rsidP="0086431B">
            <w:pPr>
              <w:spacing w:after="0" w:line="240" w:lineRule="auto"/>
              <w:jc w:val="center"/>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Вид деятельности.</w:t>
            </w:r>
          </w:p>
        </w:tc>
      </w:tr>
      <w:tr w:rsidR="0086431B" w:rsidRPr="0086431B" w:rsidTr="00CA6599">
        <w:trPr>
          <w:trHeight w:val="1605"/>
        </w:trPr>
        <w:tc>
          <w:tcPr>
            <w:tcW w:w="1838"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keepNext/>
              <w:spacing w:after="0" w:line="240" w:lineRule="auto"/>
              <w:outlineLvl w:val="2"/>
              <w:rPr>
                <w:rFonts w:ascii="Times New Roman" w:eastAsia="Times New Roman" w:hAnsi="Times New Roman" w:cs="Times New Roman"/>
                <w:b/>
                <w:bCs/>
                <w:iCs/>
                <w:color w:val="7030A0"/>
                <w:sz w:val="20"/>
                <w:szCs w:val="20"/>
                <w:lang w:eastAsia="ru-RU"/>
              </w:rPr>
            </w:pPr>
          </w:p>
          <w:p w:rsidR="0086431B" w:rsidRPr="0086431B" w:rsidRDefault="0086431B" w:rsidP="0086431B">
            <w:pPr>
              <w:keepNext/>
              <w:spacing w:after="0" w:line="240" w:lineRule="auto"/>
              <w:outlineLvl w:val="2"/>
              <w:rPr>
                <w:rFonts w:ascii="Times New Roman" w:eastAsia="Times New Roman" w:hAnsi="Times New Roman" w:cs="Times New Roman"/>
                <w:b/>
                <w:bCs/>
                <w:iCs/>
                <w:color w:val="7030A0"/>
                <w:sz w:val="20"/>
                <w:szCs w:val="20"/>
                <w:lang w:eastAsia="ru-RU"/>
              </w:rPr>
            </w:pPr>
            <w:r w:rsidRPr="0086431B">
              <w:rPr>
                <w:rFonts w:ascii="Times New Roman" w:eastAsia="Times New Roman" w:hAnsi="Times New Roman" w:cs="Times New Roman"/>
                <w:b/>
                <w:bCs/>
                <w:iCs/>
                <w:color w:val="7030A0"/>
                <w:sz w:val="20"/>
                <w:szCs w:val="20"/>
                <w:lang w:eastAsia="ru-RU"/>
              </w:rPr>
              <w:t>Понедельник</w:t>
            </w:r>
          </w:p>
          <w:p w:rsidR="0086431B" w:rsidRPr="0086431B" w:rsidRDefault="0086431B" w:rsidP="0086431B">
            <w:pPr>
              <w:spacing w:after="0" w:line="240" w:lineRule="auto"/>
              <w:rPr>
                <w:rFonts w:ascii="Times New Roman" w:eastAsia="Times New Roman" w:hAnsi="Times New Roman" w:cs="Times New Roman"/>
                <w:i/>
                <w:color w:val="7030A0"/>
                <w:sz w:val="20"/>
                <w:szCs w:val="20"/>
                <w:lang w:eastAsia="ru-RU"/>
              </w:rPr>
            </w:pPr>
          </w:p>
        </w:tc>
        <w:tc>
          <w:tcPr>
            <w:tcW w:w="4089"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keepNext/>
              <w:spacing w:after="0" w:line="240" w:lineRule="auto"/>
              <w:outlineLvl w:val="8"/>
              <w:rPr>
                <w:rFonts w:ascii="Times New Roman" w:eastAsia="Times New Roman" w:hAnsi="Times New Roman" w:cs="Times New Roman"/>
                <w:b/>
                <w:color w:val="7030A0"/>
                <w:sz w:val="20"/>
                <w:szCs w:val="20"/>
                <w:lang w:eastAsia="ru-RU"/>
              </w:rPr>
            </w:pPr>
            <w:r w:rsidRPr="0086431B">
              <w:rPr>
                <w:rFonts w:ascii="Times New Roman" w:eastAsia="Times New Roman" w:hAnsi="Times New Roman" w:cs="Times New Roman"/>
                <w:b/>
                <w:color w:val="7030A0"/>
                <w:sz w:val="20"/>
                <w:szCs w:val="20"/>
                <w:lang w:eastAsia="ru-RU"/>
              </w:rPr>
              <w:t xml:space="preserve"> 1. Художественно-эстетическое развитие.</w:t>
            </w:r>
          </w:p>
          <w:p w:rsidR="0086431B" w:rsidRPr="0086431B" w:rsidRDefault="0086431B" w:rsidP="0086431B">
            <w:pPr>
              <w:keepNext/>
              <w:spacing w:after="0" w:line="240" w:lineRule="auto"/>
              <w:outlineLvl w:val="8"/>
              <w:rPr>
                <w:rFonts w:ascii="Times New Roman" w:eastAsia="Times New Roman" w:hAnsi="Times New Roman" w:cs="Times New Roman"/>
                <w:b/>
                <w:bCs/>
                <w:color w:val="7030A0"/>
                <w:sz w:val="20"/>
                <w:szCs w:val="20"/>
                <w:lang w:eastAsia="ru-RU"/>
              </w:rPr>
            </w:pPr>
          </w:p>
          <w:p w:rsidR="0086431B" w:rsidRPr="0086431B" w:rsidRDefault="0086431B" w:rsidP="0086431B">
            <w:pPr>
              <w:keepNext/>
              <w:spacing w:after="0" w:line="240" w:lineRule="auto"/>
              <w:outlineLvl w:val="8"/>
              <w:rPr>
                <w:rFonts w:ascii="Times New Roman" w:eastAsia="Times New Roman" w:hAnsi="Times New Roman" w:cs="Times New Roman"/>
                <w:b/>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2.  </w:t>
            </w:r>
            <w:r w:rsidRPr="0086431B">
              <w:rPr>
                <w:rFonts w:ascii="Times New Roman" w:eastAsia="Times New Roman" w:hAnsi="Times New Roman" w:cs="Times New Roman"/>
                <w:b/>
                <w:color w:val="7030A0"/>
                <w:sz w:val="20"/>
                <w:szCs w:val="20"/>
                <w:lang w:eastAsia="ru-RU"/>
              </w:rPr>
              <w:t>Художественно-эстетическое развитие.</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3.Развитие речи</w:t>
            </w:r>
          </w:p>
        </w:tc>
        <w:tc>
          <w:tcPr>
            <w:tcW w:w="2821"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9.00-9-25</w:t>
            </w:r>
          </w:p>
          <w:p w:rsidR="0086431B" w:rsidRPr="0086431B" w:rsidRDefault="0086431B" w:rsidP="0086431B">
            <w:pPr>
              <w:spacing w:after="0" w:line="240" w:lineRule="auto"/>
              <w:jc w:val="center"/>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9.35-9.55</w:t>
            </w:r>
          </w:p>
          <w:p w:rsidR="0086431B" w:rsidRPr="0086431B" w:rsidRDefault="0086431B" w:rsidP="0086431B">
            <w:pPr>
              <w:spacing w:after="0" w:line="240" w:lineRule="auto"/>
              <w:jc w:val="center"/>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15.35-16.00 </w:t>
            </w:r>
          </w:p>
        </w:tc>
        <w:tc>
          <w:tcPr>
            <w:tcW w:w="2593"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1.Музыка.</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2.Рисование.</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3.Развитие речи</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tc>
      </w:tr>
      <w:tr w:rsidR="0086431B" w:rsidRPr="0086431B" w:rsidTr="00CA6599">
        <w:trPr>
          <w:trHeight w:val="983"/>
        </w:trPr>
        <w:tc>
          <w:tcPr>
            <w:tcW w:w="1838"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keepNext/>
              <w:spacing w:after="0" w:line="240" w:lineRule="auto"/>
              <w:outlineLvl w:val="2"/>
              <w:rPr>
                <w:rFonts w:ascii="Times New Roman" w:eastAsia="Times New Roman" w:hAnsi="Times New Roman" w:cs="Times New Roman"/>
                <w:b/>
                <w:bCs/>
                <w:iCs/>
                <w:color w:val="7030A0"/>
                <w:sz w:val="20"/>
                <w:szCs w:val="20"/>
                <w:lang w:eastAsia="ru-RU"/>
              </w:rPr>
            </w:pPr>
          </w:p>
          <w:p w:rsidR="0086431B" w:rsidRPr="0086431B" w:rsidRDefault="0086431B" w:rsidP="0086431B">
            <w:pPr>
              <w:keepNext/>
              <w:spacing w:after="0" w:line="240" w:lineRule="auto"/>
              <w:outlineLvl w:val="2"/>
              <w:rPr>
                <w:rFonts w:ascii="Times New Roman" w:eastAsia="Times New Roman" w:hAnsi="Times New Roman" w:cs="Times New Roman"/>
                <w:b/>
                <w:bCs/>
                <w:iCs/>
                <w:color w:val="7030A0"/>
                <w:sz w:val="20"/>
                <w:szCs w:val="20"/>
                <w:lang w:eastAsia="ru-RU"/>
              </w:rPr>
            </w:pPr>
            <w:r w:rsidRPr="0086431B">
              <w:rPr>
                <w:rFonts w:ascii="Times New Roman" w:eastAsia="Times New Roman" w:hAnsi="Times New Roman" w:cs="Times New Roman"/>
                <w:b/>
                <w:bCs/>
                <w:iCs/>
                <w:color w:val="7030A0"/>
                <w:sz w:val="20"/>
                <w:szCs w:val="20"/>
                <w:lang w:eastAsia="ru-RU"/>
              </w:rPr>
              <w:t>Вторник</w:t>
            </w:r>
          </w:p>
        </w:tc>
        <w:tc>
          <w:tcPr>
            <w:tcW w:w="4089"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1.Познавательное развитие. </w:t>
            </w:r>
          </w:p>
          <w:p w:rsidR="0086431B" w:rsidRPr="0086431B" w:rsidRDefault="0086431B" w:rsidP="0086431B">
            <w:pPr>
              <w:spacing w:after="0" w:line="240" w:lineRule="auto"/>
              <w:rPr>
                <w:rFonts w:ascii="Times New Roman" w:eastAsia="Times New Roman" w:hAnsi="Times New Roman" w:cs="Times New Roman"/>
                <w:b/>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color w:val="7030A0"/>
                <w:sz w:val="20"/>
                <w:szCs w:val="20"/>
                <w:lang w:eastAsia="ru-RU"/>
              </w:rPr>
            </w:pPr>
            <w:r w:rsidRPr="0086431B">
              <w:rPr>
                <w:rFonts w:ascii="Times New Roman" w:eastAsia="Times New Roman" w:hAnsi="Times New Roman" w:cs="Times New Roman"/>
                <w:b/>
                <w:color w:val="7030A0"/>
                <w:sz w:val="20"/>
                <w:szCs w:val="20"/>
                <w:lang w:eastAsia="ru-RU"/>
              </w:rPr>
              <w:t>2. Физическая культура.</w:t>
            </w:r>
          </w:p>
        </w:tc>
        <w:tc>
          <w:tcPr>
            <w:tcW w:w="2821"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9.00-9.25</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9.35-9.55</w:t>
            </w:r>
          </w:p>
        </w:tc>
        <w:tc>
          <w:tcPr>
            <w:tcW w:w="2593"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1.ФЭМП.</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2.Физическая культура.</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tc>
      </w:tr>
      <w:tr w:rsidR="0086431B" w:rsidRPr="0086431B" w:rsidTr="0086431B">
        <w:trPr>
          <w:trHeight w:val="1194"/>
        </w:trPr>
        <w:tc>
          <w:tcPr>
            <w:tcW w:w="1838"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i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iCs/>
                <w:color w:val="7030A0"/>
                <w:sz w:val="20"/>
                <w:szCs w:val="20"/>
                <w:lang w:eastAsia="ru-RU"/>
              </w:rPr>
            </w:pPr>
            <w:r w:rsidRPr="0086431B">
              <w:rPr>
                <w:rFonts w:ascii="Times New Roman" w:eastAsia="Times New Roman" w:hAnsi="Times New Roman" w:cs="Times New Roman"/>
                <w:b/>
                <w:bCs/>
                <w:iCs/>
                <w:color w:val="7030A0"/>
                <w:sz w:val="20"/>
                <w:szCs w:val="20"/>
                <w:lang w:eastAsia="ru-RU"/>
              </w:rPr>
              <w:t>Среда</w:t>
            </w:r>
          </w:p>
        </w:tc>
        <w:tc>
          <w:tcPr>
            <w:tcW w:w="4089"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1. Познавательное развитие.</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 </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2.Физическое развитие </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3.Развитие речи.</w:t>
            </w:r>
          </w:p>
        </w:tc>
        <w:tc>
          <w:tcPr>
            <w:tcW w:w="2821"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9.00-9.25</w:t>
            </w:r>
          </w:p>
          <w:p w:rsidR="0086431B" w:rsidRPr="0086431B" w:rsidRDefault="0086431B" w:rsidP="0086431B">
            <w:pPr>
              <w:spacing w:after="0" w:line="240" w:lineRule="auto"/>
              <w:jc w:val="center"/>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  9.35-9.55</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         </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15.35-16.00 </w:t>
            </w:r>
          </w:p>
        </w:tc>
        <w:tc>
          <w:tcPr>
            <w:tcW w:w="2593"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1.Ознакомление с окружающим миром.</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2.Физическая культура (на воздухе)</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3.Развитие речи.</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tc>
      </w:tr>
      <w:tr w:rsidR="0086431B" w:rsidRPr="0086431B" w:rsidTr="00CA6599">
        <w:tc>
          <w:tcPr>
            <w:tcW w:w="1838"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keepNext/>
              <w:spacing w:after="0" w:line="240" w:lineRule="auto"/>
              <w:outlineLvl w:val="6"/>
              <w:rPr>
                <w:rFonts w:ascii="Times New Roman" w:eastAsia="Times New Roman" w:hAnsi="Times New Roman" w:cs="Times New Roman"/>
                <w:b/>
                <w:bCs/>
                <w:iCs/>
                <w:color w:val="7030A0"/>
                <w:sz w:val="20"/>
                <w:szCs w:val="20"/>
                <w:lang w:eastAsia="ru-RU"/>
              </w:rPr>
            </w:pPr>
          </w:p>
          <w:p w:rsidR="0086431B" w:rsidRPr="0086431B" w:rsidRDefault="0086431B" w:rsidP="0086431B">
            <w:pPr>
              <w:keepNext/>
              <w:spacing w:after="0" w:line="240" w:lineRule="auto"/>
              <w:outlineLvl w:val="6"/>
              <w:rPr>
                <w:rFonts w:ascii="Times New Roman" w:eastAsia="Times New Roman" w:hAnsi="Times New Roman" w:cs="Times New Roman"/>
                <w:b/>
                <w:bCs/>
                <w:iCs/>
                <w:color w:val="7030A0"/>
                <w:sz w:val="20"/>
                <w:szCs w:val="20"/>
                <w:lang w:eastAsia="ru-RU"/>
              </w:rPr>
            </w:pPr>
            <w:r w:rsidRPr="0086431B">
              <w:rPr>
                <w:rFonts w:ascii="Times New Roman" w:eastAsia="Times New Roman" w:hAnsi="Times New Roman" w:cs="Times New Roman"/>
                <w:b/>
                <w:bCs/>
                <w:iCs/>
                <w:color w:val="7030A0"/>
                <w:sz w:val="20"/>
                <w:szCs w:val="20"/>
                <w:lang w:eastAsia="ru-RU"/>
              </w:rPr>
              <w:t>Четверг</w:t>
            </w:r>
          </w:p>
        </w:tc>
        <w:tc>
          <w:tcPr>
            <w:tcW w:w="4089"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1.</w:t>
            </w:r>
            <w:r w:rsidRPr="0086431B">
              <w:rPr>
                <w:rFonts w:ascii="Times New Roman" w:eastAsia="Times New Roman" w:hAnsi="Times New Roman" w:cs="Times New Roman"/>
                <w:b/>
                <w:color w:val="7030A0"/>
                <w:sz w:val="20"/>
                <w:szCs w:val="20"/>
                <w:lang w:eastAsia="ru-RU"/>
              </w:rPr>
              <w:t xml:space="preserve"> </w:t>
            </w:r>
            <w:proofErr w:type="gramStart"/>
            <w:r w:rsidRPr="0086431B">
              <w:rPr>
                <w:rFonts w:ascii="Times New Roman" w:eastAsia="Times New Roman" w:hAnsi="Times New Roman" w:cs="Times New Roman"/>
                <w:b/>
                <w:color w:val="7030A0"/>
                <w:sz w:val="20"/>
                <w:szCs w:val="20"/>
                <w:lang w:eastAsia="ru-RU"/>
              </w:rPr>
              <w:t>Художественно-эстетическое</w:t>
            </w:r>
            <w:r w:rsidR="006D3AC1">
              <w:rPr>
                <w:rFonts w:ascii="Times New Roman" w:eastAsia="Times New Roman" w:hAnsi="Times New Roman" w:cs="Times New Roman"/>
                <w:b/>
                <w:bCs/>
                <w:color w:val="7030A0"/>
                <w:sz w:val="20"/>
                <w:szCs w:val="20"/>
                <w:lang w:eastAsia="ru-RU"/>
              </w:rPr>
              <w:t xml:space="preserve">    (Музыка </w:t>
            </w:r>
            <w:proofErr w:type="gramEnd"/>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2. </w:t>
            </w:r>
            <w:r w:rsidRPr="0086431B">
              <w:rPr>
                <w:rFonts w:ascii="Times New Roman" w:eastAsia="Times New Roman" w:hAnsi="Times New Roman" w:cs="Times New Roman"/>
                <w:b/>
                <w:color w:val="7030A0"/>
                <w:sz w:val="20"/>
                <w:szCs w:val="20"/>
                <w:lang w:eastAsia="ru-RU"/>
              </w:rPr>
              <w:t>Художественно-эстетическое</w:t>
            </w:r>
            <w:r w:rsidRPr="0086431B">
              <w:rPr>
                <w:rFonts w:ascii="Times New Roman" w:eastAsia="Times New Roman" w:hAnsi="Times New Roman" w:cs="Times New Roman"/>
                <w:b/>
                <w:bCs/>
                <w:color w:val="7030A0"/>
                <w:sz w:val="20"/>
                <w:szCs w:val="20"/>
                <w:lang w:eastAsia="ru-RU"/>
              </w:rPr>
              <w:t xml:space="preserve"> развитие. </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tc>
        <w:tc>
          <w:tcPr>
            <w:tcW w:w="2821"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9.00-9.25</w:t>
            </w:r>
          </w:p>
          <w:p w:rsidR="0086431B" w:rsidRPr="0086431B" w:rsidRDefault="0086431B" w:rsidP="0086431B">
            <w:pPr>
              <w:spacing w:after="0" w:line="240" w:lineRule="auto"/>
              <w:jc w:val="center"/>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9.35-9.55</w:t>
            </w:r>
          </w:p>
          <w:p w:rsidR="0086431B" w:rsidRPr="0086431B" w:rsidRDefault="0086431B" w:rsidP="0086431B">
            <w:pPr>
              <w:spacing w:after="0" w:line="240" w:lineRule="auto"/>
              <w:jc w:val="center"/>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 xml:space="preserve">        </w:t>
            </w:r>
          </w:p>
        </w:tc>
        <w:tc>
          <w:tcPr>
            <w:tcW w:w="2593"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1.Музыка.</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2.Лепка/Аппликация.</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tc>
      </w:tr>
      <w:tr w:rsidR="0086431B" w:rsidRPr="0086431B" w:rsidTr="0086431B">
        <w:trPr>
          <w:trHeight w:val="624"/>
        </w:trPr>
        <w:tc>
          <w:tcPr>
            <w:tcW w:w="1838" w:type="dxa"/>
            <w:tcBorders>
              <w:top w:val="single" w:sz="4" w:space="0" w:color="auto"/>
              <w:left w:val="single" w:sz="4" w:space="0" w:color="auto"/>
              <w:bottom w:val="single" w:sz="4" w:space="0" w:color="auto"/>
              <w:right w:val="single" w:sz="4" w:space="0" w:color="auto"/>
            </w:tcBorders>
            <w:hideMark/>
          </w:tcPr>
          <w:p w:rsidR="0086431B" w:rsidRPr="0086431B" w:rsidRDefault="0086431B" w:rsidP="0086431B">
            <w:pPr>
              <w:spacing w:after="0" w:line="240" w:lineRule="auto"/>
              <w:rPr>
                <w:rFonts w:ascii="Times New Roman" w:eastAsia="Times New Roman" w:hAnsi="Times New Roman" w:cs="Times New Roman"/>
                <w:b/>
                <w:bCs/>
                <w:iCs/>
                <w:color w:val="7030A0"/>
                <w:sz w:val="20"/>
                <w:szCs w:val="20"/>
                <w:lang w:eastAsia="ru-RU"/>
              </w:rPr>
            </w:pPr>
            <w:r w:rsidRPr="0086431B">
              <w:rPr>
                <w:rFonts w:ascii="Times New Roman" w:eastAsia="Times New Roman" w:hAnsi="Times New Roman" w:cs="Times New Roman"/>
                <w:b/>
                <w:bCs/>
                <w:iCs/>
                <w:color w:val="7030A0"/>
                <w:sz w:val="20"/>
                <w:szCs w:val="20"/>
                <w:lang w:eastAsia="ru-RU"/>
              </w:rPr>
              <w:t>Пятница</w:t>
            </w:r>
          </w:p>
        </w:tc>
        <w:tc>
          <w:tcPr>
            <w:tcW w:w="4089"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1. Физическая культура.</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2.</w:t>
            </w:r>
            <w:r w:rsidRPr="0086431B">
              <w:rPr>
                <w:rFonts w:ascii="Times New Roman" w:eastAsia="Times New Roman" w:hAnsi="Times New Roman" w:cs="Times New Roman"/>
                <w:b/>
                <w:color w:val="7030A0"/>
                <w:sz w:val="20"/>
                <w:szCs w:val="20"/>
                <w:lang w:eastAsia="ru-RU"/>
              </w:rPr>
              <w:t xml:space="preserve">Художественно-эстетическое развитие </w:t>
            </w:r>
          </w:p>
        </w:tc>
        <w:tc>
          <w:tcPr>
            <w:tcW w:w="2821"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9.00-9.25</w:t>
            </w:r>
          </w:p>
          <w:p w:rsidR="0086431B" w:rsidRPr="0086431B" w:rsidRDefault="0086431B" w:rsidP="0086431B">
            <w:pPr>
              <w:spacing w:after="0" w:line="240" w:lineRule="auto"/>
              <w:jc w:val="center"/>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9.35-9.55</w:t>
            </w:r>
          </w:p>
        </w:tc>
        <w:tc>
          <w:tcPr>
            <w:tcW w:w="2593" w:type="dxa"/>
            <w:tcBorders>
              <w:top w:val="single" w:sz="4" w:space="0" w:color="auto"/>
              <w:left w:val="single" w:sz="4" w:space="0" w:color="auto"/>
              <w:bottom w:val="single" w:sz="4" w:space="0" w:color="auto"/>
              <w:right w:val="single" w:sz="4" w:space="0" w:color="auto"/>
            </w:tcBorders>
          </w:tcPr>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1. Физическая культура.</w:t>
            </w: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p>
          <w:p w:rsidR="0086431B" w:rsidRPr="0086431B" w:rsidRDefault="0086431B" w:rsidP="0086431B">
            <w:pPr>
              <w:spacing w:after="0" w:line="240" w:lineRule="auto"/>
              <w:rPr>
                <w:rFonts w:ascii="Times New Roman" w:eastAsia="Times New Roman" w:hAnsi="Times New Roman" w:cs="Times New Roman"/>
                <w:b/>
                <w:bCs/>
                <w:color w:val="7030A0"/>
                <w:sz w:val="20"/>
                <w:szCs w:val="20"/>
                <w:lang w:eastAsia="ru-RU"/>
              </w:rPr>
            </w:pPr>
            <w:r w:rsidRPr="0086431B">
              <w:rPr>
                <w:rFonts w:ascii="Times New Roman" w:eastAsia="Times New Roman" w:hAnsi="Times New Roman" w:cs="Times New Roman"/>
                <w:b/>
                <w:bCs/>
                <w:color w:val="7030A0"/>
                <w:sz w:val="20"/>
                <w:szCs w:val="20"/>
                <w:lang w:eastAsia="ru-RU"/>
              </w:rPr>
              <w:t>2.Рисование.</w:t>
            </w:r>
          </w:p>
        </w:tc>
      </w:tr>
    </w:tbl>
    <w:p w:rsidR="0086431B" w:rsidRPr="0086431B" w:rsidRDefault="0086431B">
      <w:pPr>
        <w:rPr>
          <w:rFonts w:ascii="Times New Roman" w:hAnsi="Times New Roman" w:cs="Times New Roman"/>
          <w:b/>
          <w:i/>
          <w:color w:val="C00000"/>
          <w:sz w:val="20"/>
          <w:szCs w:val="20"/>
        </w:rPr>
      </w:pPr>
    </w:p>
    <w:p w:rsidR="0086431B" w:rsidRDefault="0086431B">
      <w:pPr>
        <w:rPr>
          <w:b/>
          <w:i/>
          <w:color w:val="C00000"/>
          <w:sz w:val="16"/>
          <w:szCs w:val="16"/>
        </w:rPr>
      </w:pPr>
    </w:p>
    <w:p w:rsidR="0086431B" w:rsidRDefault="0086431B">
      <w:pPr>
        <w:rPr>
          <w:b/>
          <w:i/>
          <w:color w:val="C00000"/>
          <w:sz w:val="16"/>
          <w:szCs w:val="16"/>
        </w:rPr>
      </w:pPr>
    </w:p>
    <w:p w:rsidR="00A34CD8" w:rsidRDefault="00A34CD8">
      <w:pPr>
        <w:rPr>
          <w:b/>
          <w:i/>
          <w:color w:val="C00000"/>
          <w:sz w:val="16"/>
          <w:szCs w:val="16"/>
        </w:rPr>
      </w:pPr>
      <w:r>
        <w:rPr>
          <w:b/>
          <w:i/>
          <w:color w:val="C00000"/>
          <w:sz w:val="16"/>
          <w:szCs w:val="16"/>
        </w:rPr>
        <w:t xml:space="preserve">                                                             </w:t>
      </w:r>
      <w:r w:rsidR="006D3AC1">
        <w:rPr>
          <w:b/>
          <w:i/>
          <w:color w:val="C00000"/>
          <w:sz w:val="16"/>
          <w:szCs w:val="16"/>
        </w:rPr>
        <w:t xml:space="preserve">           </w:t>
      </w:r>
      <w:r>
        <w:rPr>
          <w:b/>
          <w:i/>
          <w:color w:val="C00000"/>
          <w:sz w:val="16"/>
          <w:szCs w:val="16"/>
        </w:rPr>
        <w:t xml:space="preserve">    </w:t>
      </w:r>
      <w:bookmarkStart w:id="0" w:name="_GoBack"/>
      <w:bookmarkEnd w:id="0"/>
      <w:proofErr w:type="gramStart"/>
      <w:r w:rsidR="00767377">
        <w:rPr>
          <w:b/>
          <w:i/>
          <w:color w:val="C00000"/>
          <w:sz w:val="16"/>
          <w:szCs w:val="16"/>
        </w:rPr>
        <w:t>НАШ</w:t>
      </w:r>
      <w:proofErr w:type="gramEnd"/>
      <w:r w:rsidR="00767377">
        <w:rPr>
          <w:b/>
          <w:i/>
          <w:color w:val="C00000"/>
          <w:sz w:val="16"/>
          <w:szCs w:val="16"/>
        </w:rPr>
        <w:t xml:space="preserve"> ДЕТСКИЙ САД-НАША ГРУППА</w:t>
      </w:r>
    </w:p>
    <w:p w:rsidR="00A34CD8" w:rsidRDefault="00A34CD8">
      <w:pPr>
        <w:rPr>
          <w:b/>
          <w:i/>
          <w:noProof/>
          <w:color w:val="C00000"/>
          <w:sz w:val="16"/>
          <w:szCs w:val="16"/>
          <w:lang w:eastAsia="ru-RU"/>
        </w:rPr>
      </w:pPr>
      <w:r>
        <w:rPr>
          <w:b/>
          <w:i/>
          <w:noProof/>
          <w:color w:val="C00000"/>
          <w:sz w:val="16"/>
          <w:szCs w:val="16"/>
          <w:lang w:eastAsia="ru-RU"/>
        </w:rPr>
        <w:t xml:space="preserve">       </w:t>
      </w:r>
      <w:r w:rsidR="006D3AC1">
        <w:rPr>
          <w:b/>
          <w:i/>
          <w:noProof/>
          <w:color w:val="C00000"/>
          <w:sz w:val="16"/>
          <w:szCs w:val="16"/>
          <w:lang w:eastAsia="ru-RU"/>
        </w:rPr>
        <w:t xml:space="preserve">                            </w:t>
      </w:r>
    </w:p>
    <w:p w:rsidR="006D3AC1" w:rsidRDefault="0031030D">
      <w:pPr>
        <w:rPr>
          <w:b/>
          <w:i/>
          <w:noProof/>
          <w:color w:val="C00000"/>
          <w:sz w:val="16"/>
          <w:szCs w:val="16"/>
          <w:lang w:eastAsia="ru-RU"/>
        </w:rPr>
      </w:pPr>
      <w:r>
        <w:rPr>
          <w:b/>
          <w:i/>
          <w:noProof/>
          <w:color w:val="C00000"/>
          <w:sz w:val="16"/>
          <w:szCs w:val="16"/>
          <w:lang w:eastAsia="ru-RU"/>
        </w:rPr>
        <w:lastRenderedPageBreak/>
        <w:t xml:space="preserve">                              </w:t>
      </w:r>
      <w:r w:rsidR="00767377">
        <w:rPr>
          <w:b/>
          <w:i/>
          <w:noProof/>
          <w:color w:val="C00000"/>
          <w:sz w:val="16"/>
          <w:szCs w:val="16"/>
          <w:lang w:eastAsia="ru-RU"/>
        </w:rPr>
        <w:drawing>
          <wp:inline distT="0" distB="0" distL="0" distR="0">
            <wp:extent cx="1920240" cy="2159000"/>
            <wp:effectExtent l="0" t="0" r="3810" b="0"/>
            <wp:docPr id="11" name="Рисунок 11" descr="C:\Users\User\Desktop\Новая папка (2)\20180328_12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20180328_1256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129" cy="2160000"/>
                    </a:xfrm>
                    <a:prstGeom prst="rect">
                      <a:avLst/>
                    </a:prstGeom>
                    <a:noFill/>
                    <a:ln>
                      <a:noFill/>
                    </a:ln>
                  </pic:spPr>
                </pic:pic>
              </a:graphicData>
            </a:graphic>
          </wp:inline>
        </w:drawing>
      </w:r>
      <w:r w:rsidR="006D3AC1">
        <w:rPr>
          <w:b/>
          <w:i/>
          <w:noProof/>
          <w:color w:val="C00000"/>
          <w:sz w:val="16"/>
          <w:szCs w:val="16"/>
          <w:lang w:eastAsia="ru-RU"/>
        </w:rPr>
        <w:drawing>
          <wp:inline distT="0" distB="0" distL="0" distR="0" wp14:anchorId="436CEE73" wp14:editId="450493B5">
            <wp:extent cx="1620000" cy="2160000"/>
            <wp:effectExtent l="0" t="0" r="0" b="0"/>
            <wp:docPr id="5" name="Рисунок 5" descr="C:\Users\User\Desktop\Новая папка (2)\20180328_12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20180328_1256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86431B" w:rsidRDefault="00767377">
      <w:pPr>
        <w:rPr>
          <w:b/>
          <w:i/>
          <w:noProof/>
          <w:color w:val="C00000"/>
          <w:sz w:val="16"/>
          <w:szCs w:val="16"/>
          <w:lang w:eastAsia="ru-RU"/>
        </w:rPr>
      </w:pPr>
      <w:r>
        <w:rPr>
          <w:b/>
          <w:i/>
          <w:noProof/>
          <w:color w:val="C00000"/>
          <w:sz w:val="16"/>
          <w:szCs w:val="16"/>
          <w:lang w:eastAsia="ru-RU"/>
        </w:rPr>
        <w:drawing>
          <wp:inline distT="0" distB="0" distL="0" distR="0" wp14:anchorId="66752F07" wp14:editId="389A0093">
            <wp:extent cx="2400000" cy="1800000"/>
            <wp:effectExtent l="0" t="0" r="635" b="0"/>
            <wp:docPr id="13" name="Рисунок 13" descr="C:\Users\User\Desktop\Новая папка (2)\20180328_12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20180328_1256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
          <w:i/>
          <w:noProof/>
          <w:color w:val="C00000"/>
          <w:sz w:val="16"/>
          <w:szCs w:val="16"/>
          <w:lang w:eastAsia="ru-RU"/>
        </w:rPr>
        <w:drawing>
          <wp:inline distT="0" distB="0" distL="0" distR="0" wp14:anchorId="0714E9DD" wp14:editId="485C6A53">
            <wp:extent cx="2400000" cy="1800000"/>
            <wp:effectExtent l="0" t="0" r="635" b="0"/>
            <wp:docPr id="12" name="Рисунок 12" descr="C:\Users\User\Desktop\Новая папка (2)\20180328_125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20180328_12572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A34CD8" w:rsidRDefault="00A34CD8">
      <w:pPr>
        <w:rPr>
          <w:b/>
          <w:i/>
          <w:noProof/>
          <w:color w:val="C00000"/>
          <w:sz w:val="16"/>
          <w:szCs w:val="16"/>
          <w:lang w:eastAsia="ru-RU"/>
        </w:rPr>
      </w:pPr>
      <w:r>
        <w:rPr>
          <w:b/>
          <w:i/>
          <w:noProof/>
          <w:color w:val="C00000"/>
          <w:sz w:val="16"/>
          <w:szCs w:val="16"/>
          <w:lang w:eastAsia="ru-RU"/>
        </w:rPr>
        <w:t xml:space="preserve">                    </w:t>
      </w:r>
      <w:r w:rsidR="00A87360">
        <w:rPr>
          <w:b/>
          <w:i/>
          <w:noProof/>
          <w:color w:val="C00000"/>
          <w:sz w:val="16"/>
          <w:szCs w:val="16"/>
          <w:lang w:eastAsia="ru-RU"/>
        </w:rPr>
        <w:t xml:space="preserve">            </w:t>
      </w:r>
      <w:r>
        <w:rPr>
          <w:b/>
          <w:i/>
          <w:noProof/>
          <w:color w:val="C00000"/>
          <w:sz w:val="16"/>
          <w:szCs w:val="16"/>
          <w:lang w:eastAsia="ru-RU"/>
        </w:rPr>
        <w:t xml:space="preserve">        </w:t>
      </w:r>
      <w:r>
        <w:rPr>
          <w:b/>
          <w:i/>
          <w:noProof/>
          <w:color w:val="C00000"/>
          <w:sz w:val="16"/>
          <w:szCs w:val="16"/>
          <w:lang w:eastAsia="ru-RU"/>
        </w:rPr>
        <w:drawing>
          <wp:inline distT="0" distB="0" distL="0" distR="0">
            <wp:extent cx="1625999" cy="2160000"/>
            <wp:effectExtent l="0" t="0" r="0" b="0"/>
            <wp:docPr id="3" name="Рисунок 3" descr="C:\Users\User\Desktop\ВСЕ ФТО\фото детский сад 02.11.15\СРЕДА СТАРШАЯ\DSCN2540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ФТО\фото детский сад 02.11.15\СРЕДА СТАРШАЯ\DSCN2540 (Копироват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999" cy="2160000"/>
                    </a:xfrm>
                    <a:prstGeom prst="rect">
                      <a:avLst/>
                    </a:prstGeom>
                    <a:noFill/>
                    <a:ln>
                      <a:noFill/>
                    </a:ln>
                  </pic:spPr>
                </pic:pic>
              </a:graphicData>
            </a:graphic>
          </wp:inline>
        </w:drawing>
      </w:r>
      <w:r>
        <w:rPr>
          <w:b/>
          <w:i/>
          <w:noProof/>
          <w:color w:val="C00000"/>
          <w:sz w:val="16"/>
          <w:szCs w:val="16"/>
          <w:lang w:eastAsia="ru-RU"/>
        </w:rPr>
        <w:drawing>
          <wp:inline distT="0" distB="0" distL="0" distR="0">
            <wp:extent cx="1626000" cy="2160000"/>
            <wp:effectExtent l="0" t="0" r="0" b="0"/>
            <wp:docPr id="4" name="Рисунок 4" descr="C:\Users\User\Desktop\ВСЕ ФТО\фото детский сад 02.11.15\СРЕДА СТАРШАЯ\DSCN2543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СЕ ФТО\фото детский сад 02.11.15\СРЕДА СТАРШАЯ\DSCN2543 (Копироват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000" cy="2160000"/>
                    </a:xfrm>
                    <a:prstGeom prst="rect">
                      <a:avLst/>
                    </a:prstGeom>
                    <a:noFill/>
                    <a:ln>
                      <a:noFill/>
                    </a:ln>
                  </pic:spPr>
                </pic:pic>
              </a:graphicData>
            </a:graphic>
          </wp:inline>
        </w:drawing>
      </w:r>
    </w:p>
    <w:p w:rsidR="00580BEB" w:rsidRDefault="0031030D">
      <w:pPr>
        <w:rPr>
          <w:b/>
          <w:i/>
          <w:color w:val="C00000"/>
          <w:sz w:val="16"/>
          <w:szCs w:val="16"/>
        </w:rPr>
      </w:pPr>
      <w:r>
        <w:rPr>
          <w:b/>
          <w:i/>
          <w:color w:val="C00000"/>
          <w:sz w:val="16"/>
          <w:szCs w:val="16"/>
        </w:rPr>
        <w:t xml:space="preserve">                      </w:t>
      </w:r>
      <w:r w:rsidR="00A34CD8">
        <w:rPr>
          <w:b/>
          <w:i/>
          <w:color w:val="C00000"/>
          <w:sz w:val="16"/>
          <w:szCs w:val="16"/>
        </w:rPr>
        <w:t xml:space="preserve">  </w:t>
      </w:r>
      <w:r>
        <w:rPr>
          <w:b/>
          <w:i/>
          <w:noProof/>
          <w:color w:val="C00000"/>
          <w:sz w:val="16"/>
          <w:szCs w:val="16"/>
          <w:lang w:eastAsia="ru-RU"/>
        </w:rPr>
        <w:drawing>
          <wp:inline distT="0" distB="0" distL="0" distR="0">
            <wp:extent cx="2400000" cy="1800000"/>
            <wp:effectExtent l="0" t="0" r="635" b="0"/>
            <wp:docPr id="16" name="Рисунок 16" descr="C:\Users\User\Desktop\Новая папка (2)\20180328_11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20180328_1142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
          <w:i/>
          <w:noProof/>
          <w:color w:val="C00000"/>
          <w:sz w:val="16"/>
          <w:szCs w:val="16"/>
          <w:lang w:eastAsia="ru-RU"/>
        </w:rPr>
        <w:drawing>
          <wp:inline distT="0" distB="0" distL="0" distR="0">
            <wp:extent cx="1793240" cy="1794933"/>
            <wp:effectExtent l="0" t="0" r="0" b="0"/>
            <wp:docPr id="17" name="Рисунок 17" descr="C:\Users\User\Desktop\Новая папка (2)\20180328_11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20180328_1142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8302" cy="1800000"/>
                    </a:xfrm>
                    <a:prstGeom prst="rect">
                      <a:avLst/>
                    </a:prstGeom>
                    <a:noFill/>
                    <a:ln>
                      <a:noFill/>
                    </a:ln>
                  </pic:spPr>
                </pic:pic>
              </a:graphicData>
            </a:graphic>
          </wp:inline>
        </w:drawing>
      </w:r>
    </w:p>
    <w:p w:rsidR="0031030D" w:rsidRDefault="006D3AC1">
      <w:pPr>
        <w:rPr>
          <w:b/>
          <w:i/>
          <w:color w:val="C00000"/>
          <w:sz w:val="16"/>
          <w:szCs w:val="16"/>
        </w:rPr>
      </w:pPr>
      <w:r>
        <w:rPr>
          <w:b/>
          <w:i/>
          <w:color w:val="C00000"/>
          <w:sz w:val="16"/>
          <w:szCs w:val="16"/>
        </w:rPr>
        <w:lastRenderedPageBreak/>
        <w:t xml:space="preserve">             </w:t>
      </w:r>
      <w:r w:rsidR="0031030D">
        <w:rPr>
          <w:b/>
          <w:i/>
          <w:noProof/>
          <w:color w:val="C00000"/>
          <w:sz w:val="16"/>
          <w:szCs w:val="16"/>
          <w:lang w:eastAsia="ru-RU"/>
        </w:rPr>
        <w:drawing>
          <wp:inline distT="0" distB="0" distL="0" distR="0">
            <wp:extent cx="2270760" cy="2159000"/>
            <wp:effectExtent l="0" t="0" r="0" b="0"/>
            <wp:docPr id="18" name="Рисунок 18" descr="C:\Users\User\Desktop\Новая папка (2)\20180328_11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20180328_1144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14"/>
                    <a:stretch/>
                  </pic:blipFill>
                  <pic:spPr bwMode="auto">
                    <a:xfrm>
                      <a:off x="0" y="0"/>
                      <a:ext cx="2271812" cy="2160000"/>
                    </a:xfrm>
                    <a:prstGeom prst="rect">
                      <a:avLst/>
                    </a:prstGeom>
                    <a:noFill/>
                    <a:ln>
                      <a:noFill/>
                    </a:ln>
                    <a:extLst>
                      <a:ext uri="{53640926-AAD7-44D8-BBD7-CCE9431645EC}">
                        <a14:shadowObscured xmlns:a14="http://schemas.microsoft.com/office/drawing/2010/main"/>
                      </a:ext>
                    </a:extLst>
                  </pic:spPr>
                </pic:pic>
              </a:graphicData>
            </a:graphic>
          </wp:inline>
        </w:drawing>
      </w:r>
      <w:r>
        <w:rPr>
          <w:b/>
          <w:i/>
          <w:noProof/>
          <w:color w:val="C00000"/>
          <w:sz w:val="16"/>
          <w:szCs w:val="16"/>
          <w:lang w:eastAsia="ru-RU"/>
        </w:rPr>
        <w:drawing>
          <wp:inline distT="0" distB="0" distL="0" distR="0">
            <wp:extent cx="2199640" cy="2159000"/>
            <wp:effectExtent l="0" t="0" r="0" b="0"/>
            <wp:docPr id="10" name="Рисунок 10" descr="C:\Users\User\Desktop\Новая папка (2)\20180328_1145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20180328_114503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659" cy="2160000"/>
                    </a:xfrm>
                    <a:prstGeom prst="rect">
                      <a:avLst/>
                    </a:prstGeom>
                    <a:noFill/>
                    <a:ln>
                      <a:noFill/>
                    </a:ln>
                  </pic:spPr>
                </pic:pic>
              </a:graphicData>
            </a:graphic>
          </wp:inline>
        </w:drawing>
      </w:r>
    </w:p>
    <w:p w:rsidR="00A34CD8" w:rsidRPr="00A34CD8" w:rsidRDefault="00A34CD8">
      <w:pPr>
        <w:rPr>
          <w:b/>
          <w:i/>
          <w:color w:val="C00000"/>
          <w:sz w:val="16"/>
          <w:szCs w:val="16"/>
        </w:rPr>
      </w:pPr>
      <w:r>
        <w:rPr>
          <w:b/>
          <w:i/>
          <w:color w:val="C00000"/>
          <w:sz w:val="16"/>
          <w:szCs w:val="16"/>
        </w:rPr>
        <w:t xml:space="preserve">    </w:t>
      </w:r>
      <w:r>
        <w:rPr>
          <w:b/>
          <w:i/>
          <w:noProof/>
          <w:color w:val="C00000"/>
          <w:sz w:val="16"/>
          <w:szCs w:val="16"/>
          <w:lang w:eastAsia="ru-RU"/>
        </w:rPr>
        <w:t xml:space="preserve">         </w:t>
      </w:r>
      <w:r w:rsidR="00580BEB">
        <w:rPr>
          <w:b/>
          <w:i/>
          <w:noProof/>
          <w:color w:val="C00000"/>
          <w:sz w:val="16"/>
          <w:szCs w:val="16"/>
          <w:lang w:eastAsia="ru-RU"/>
        </w:rPr>
        <w:t xml:space="preserve">                         </w:t>
      </w:r>
      <w:r w:rsidR="006D3AC1">
        <w:rPr>
          <w:noProof/>
          <w:lang w:eastAsia="ru-RU"/>
        </w:rPr>
        <w:drawing>
          <wp:inline distT="0" distB="0" distL="0" distR="0">
            <wp:extent cx="3032760" cy="2518410"/>
            <wp:effectExtent l="0" t="0" r="0" b="0"/>
            <wp:docPr id="7" name="Рисунок 7" descr="C:\Users\User\AppData\Local\Microsoft\Windows\Temporary Internet Files\Content.Word\20180328_1147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80328_114722_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82"/>
                    <a:stretch/>
                  </pic:blipFill>
                  <pic:spPr bwMode="auto">
                    <a:xfrm>
                      <a:off x="0" y="0"/>
                      <a:ext cx="3034675" cy="2520000"/>
                    </a:xfrm>
                    <a:prstGeom prst="rect">
                      <a:avLst/>
                    </a:prstGeom>
                    <a:noFill/>
                    <a:ln>
                      <a:noFill/>
                    </a:ln>
                    <a:extLst>
                      <a:ext uri="{53640926-AAD7-44D8-BBD7-CCE9431645EC}">
                        <a14:shadowObscured xmlns:a14="http://schemas.microsoft.com/office/drawing/2010/main"/>
                      </a:ext>
                    </a:extLst>
                  </pic:spPr>
                </pic:pic>
              </a:graphicData>
            </a:graphic>
          </wp:inline>
        </w:drawing>
      </w:r>
      <w:r w:rsidR="00580BEB">
        <w:rPr>
          <w:b/>
          <w:i/>
          <w:noProof/>
          <w:color w:val="C00000"/>
          <w:sz w:val="16"/>
          <w:szCs w:val="16"/>
          <w:lang w:eastAsia="ru-RU"/>
        </w:rPr>
        <w:t xml:space="preserve">                                                                 </w:t>
      </w:r>
    </w:p>
    <w:sectPr w:rsidR="00A34CD8" w:rsidRPr="00A34C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BA"/>
    <w:rsid w:val="00150EBA"/>
    <w:rsid w:val="0031030D"/>
    <w:rsid w:val="00463B2E"/>
    <w:rsid w:val="00580BEB"/>
    <w:rsid w:val="00677D0C"/>
    <w:rsid w:val="006D3AC1"/>
    <w:rsid w:val="00716EFC"/>
    <w:rsid w:val="00767377"/>
    <w:rsid w:val="0086431B"/>
    <w:rsid w:val="00960B6C"/>
    <w:rsid w:val="00A34CD8"/>
    <w:rsid w:val="00A87360"/>
    <w:rsid w:val="00AD6C06"/>
    <w:rsid w:val="00AF57E6"/>
    <w:rsid w:val="00CB6FCE"/>
    <w:rsid w:val="00CC65FF"/>
    <w:rsid w:val="00E533F8"/>
    <w:rsid w:val="00EC1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0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34C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4C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0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34C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4C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70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1966</Words>
  <Characters>11211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2018-05-17T05:56:00Z</dcterms:created>
  <dcterms:modified xsi:type="dcterms:W3CDTF">2018-05-17T07:23:00Z</dcterms:modified>
</cp:coreProperties>
</file>